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425" w:rsidRDefault="0056195A">
      <w:r w:rsidRPr="0056195A">
        <w:rPr>
          <w:rFonts w:ascii="Times New Roman" w:hAnsi="Times New Roman"/>
          <w:noProof/>
          <w:sz w:val="24"/>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82.5pt;visibility:visible">
            <v:imagedata r:id="rId4" o:title=""/>
          </v:shape>
        </w:pict>
      </w:r>
    </w:p>
    <w:p w:rsidR="00965B81" w:rsidRDefault="0056195A" w:rsidP="000A3909">
      <w:pPr>
        <w:ind w:left="180"/>
        <w:jc w:val="center"/>
        <w:rPr>
          <w:rFonts w:ascii="Tahoma" w:hAnsi="Tahoma" w:cs="Tahoma"/>
          <w:b/>
          <w:color w:val="C00000"/>
          <w:sz w:val="32"/>
          <w:szCs w:val="32"/>
        </w:rPr>
      </w:pPr>
      <w:r w:rsidRPr="0056195A">
        <w:rPr>
          <w:rFonts w:ascii="Verdana" w:hAnsi="Verdana"/>
          <w:b/>
          <w:bCs/>
          <w:i/>
          <w:noProof/>
          <w:lang w:eastAsia="it-IT"/>
        </w:rPr>
        <w:pict>
          <v:shape id="photo50454" o:spid="_x0000_s1038" type="#_x0000_t75" alt="logo gep 2012" style="position:absolute;left:0;text-align:left;margin-left:404.7pt;margin-top:8.3pt;width:52.5pt;height:78.75pt;z-index:251658240;visibility:visible;mso-wrap-distance-left:3.75pt;mso-wrap-distance-top:3.75pt;mso-wrap-distance-right:3.75pt;mso-wrap-distance-bottom:3.75pt;mso-position-vertical-relative:line" o:allowoverlap="f">
            <v:imagedata r:id="rId5" o:title=""/>
            <w10:wrap type="square"/>
          </v:shape>
        </w:pict>
      </w:r>
      <w:r w:rsidR="000A3909" w:rsidRPr="00C74A16">
        <w:rPr>
          <w:rFonts w:ascii="Tahoma" w:hAnsi="Tahoma" w:cs="Tahoma"/>
          <w:b/>
          <w:color w:val="C00000"/>
          <w:sz w:val="32"/>
          <w:szCs w:val="32"/>
        </w:rPr>
        <w:t>GIORNATE EUROPEE DEL PATRIMONIO</w:t>
      </w:r>
      <w:r w:rsidR="00965B81">
        <w:rPr>
          <w:rFonts w:ascii="Tahoma" w:hAnsi="Tahoma" w:cs="Tahoma"/>
          <w:b/>
          <w:color w:val="C00000"/>
          <w:sz w:val="32"/>
          <w:szCs w:val="32"/>
        </w:rPr>
        <w:t xml:space="preserve"> </w:t>
      </w:r>
    </w:p>
    <w:p w:rsidR="000A3909" w:rsidRPr="00965B81" w:rsidRDefault="00965B81" w:rsidP="000A3909">
      <w:pPr>
        <w:ind w:left="180"/>
        <w:jc w:val="center"/>
        <w:rPr>
          <w:rFonts w:ascii="Tahoma" w:hAnsi="Tahoma" w:cs="Tahoma"/>
          <w:b/>
          <w:i/>
          <w:color w:val="C00000"/>
        </w:rPr>
      </w:pPr>
      <w:r w:rsidRPr="00965B81">
        <w:rPr>
          <w:rFonts w:ascii="Tahoma" w:hAnsi="Tahoma" w:cs="Tahoma"/>
          <w:b/>
          <w:i/>
          <w:color w:val="C00000"/>
        </w:rPr>
        <w:t>29-30 settembre 2012</w:t>
      </w:r>
    </w:p>
    <w:p w:rsidR="00965B81" w:rsidRDefault="00965B81" w:rsidP="00965B81">
      <w:pPr>
        <w:spacing w:after="240" w:line="240" w:lineRule="auto"/>
        <w:ind w:left="-900" w:firstLine="900"/>
        <w:jc w:val="center"/>
        <w:rPr>
          <w:rFonts w:ascii="Georgia" w:hAnsi="Georgia"/>
          <w:b/>
          <w:bCs/>
          <w:color w:val="C00000"/>
          <w:sz w:val="20"/>
          <w:szCs w:val="20"/>
          <w:lang w:eastAsia="it-IT"/>
        </w:rPr>
      </w:pPr>
    </w:p>
    <w:p w:rsidR="00965B81" w:rsidRPr="00D8524D" w:rsidRDefault="00965B81" w:rsidP="00D8524D">
      <w:pPr>
        <w:spacing w:after="240" w:line="240" w:lineRule="auto"/>
        <w:ind w:left="-192" w:firstLine="900"/>
        <w:jc w:val="center"/>
        <w:rPr>
          <w:rFonts w:ascii="Georgia" w:hAnsi="Georgia"/>
          <w:b/>
          <w:bCs/>
          <w:color w:val="C00000"/>
          <w:sz w:val="24"/>
          <w:szCs w:val="24"/>
          <w:lang w:eastAsia="it-IT"/>
        </w:rPr>
      </w:pPr>
      <w:bookmarkStart w:id="0" w:name="_GoBack"/>
      <w:bookmarkEnd w:id="0"/>
      <w:r w:rsidRPr="00D8524D">
        <w:rPr>
          <w:rFonts w:ascii="Georgia" w:hAnsi="Georgia"/>
          <w:b/>
          <w:bCs/>
          <w:color w:val="C00000"/>
          <w:sz w:val="24"/>
          <w:szCs w:val="24"/>
          <w:lang w:eastAsia="it-IT"/>
        </w:rPr>
        <w:t>PROGRAMMA</w:t>
      </w:r>
    </w:p>
    <w:p w:rsidR="00ED1425" w:rsidRPr="00AA5D16" w:rsidRDefault="00ED1425" w:rsidP="00965B81">
      <w:pPr>
        <w:jc w:val="center"/>
        <w:outlineLvl w:val="0"/>
        <w:rPr>
          <w:rFonts w:ascii="Verdana" w:hAnsi="Verdana" w:cs="Arial"/>
          <w:b/>
          <w:sz w:val="18"/>
          <w:szCs w:val="18"/>
          <w:u w:val="single"/>
        </w:rPr>
      </w:pPr>
    </w:p>
    <w:p w:rsidR="00ED1425" w:rsidRDefault="0056195A" w:rsidP="00CD0AE6">
      <w:pPr>
        <w:ind w:left="-540"/>
        <w:jc w:val="both"/>
        <w:rPr>
          <w:rFonts w:ascii="Verdana" w:hAnsi="Verdana" w:cs="Arial"/>
          <w:b/>
          <w:i/>
          <w:sz w:val="18"/>
          <w:szCs w:val="18"/>
        </w:rPr>
      </w:pPr>
      <w:r w:rsidRPr="0056195A">
        <w:rPr>
          <w:rFonts w:ascii="Verdana" w:hAnsi="Verdana" w:cs="Arial"/>
          <w:b/>
          <w:i/>
          <w:noProof/>
          <w:sz w:val="18"/>
          <w:szCs w:val="18"/>
          <w:lang w:eastAsia="it-IT"/>
        </w:rPr>
        <w:pict>
          <v:shape id="Immagine 5" o:spid="_x0000_i1026" type="#_x0000_t75" style="width:162pt;height:155.25pt;visibility:visible">
            <v:imagedata r:id="rId6" o:title=""/>
          </v:shape>
        </w:pict>
      </w:r>
    </w:p>
    <w:p w:rsidR="00ED1425" w:rsidRPr="0019144F" w:rsidRDefault="00ED1425" w:rsidP="00082E3A">
      <w:pPr>
        <w:ind w:left="-540"/>
        <w:jc w:val="both"/>
        <w:outlineLvl w:val="0"/>
        <w:rPr>
          <w:rFonts w:ascii="Verdana" w:hAnsi="Verdana" w:cs="Arial"/>
          <w:b/>
          <w:sz w:val="18"/>
          <w:szCs w:val="18"/>
        </w:rPr>
      </w:pPr>
      <w:r w:rsidRPr="0019144F">
        <w:rPr>
          <w:rFonts w:ascii="Verdana" w:hAnsi="Verdana" w:cs="Arial"/>
          <w:b/>
          <w:i/>
          <w:sz w:val="18"/>
          <w:szCs w:val="18"/>
        </w:rPr>
        <w:t>Sabato 29 Settembre</w:t>
      </w:r>
      <w:r>
        <w:rPr>
          <w:rFonts w:ascii="Verdana" w:hAnsi="Verdana" w:cs="Arial"/>
          <w:b/>
          <w:i/>
          <w:sz w:val="18"/>
          <w:szCs w:val="18"/>
        </w:rPr>
        <w:t xml:space="preserve">, ore </w:t>
      </w:r>
      <w:smartTag w:uri="urn:schemas-microsoft-com:office:smarttags" w:element="time">
        <w:smartTagPr>
          <w:attr w:name="Minute" w:val="30"/>
          <w:attr w:name="Hour" w:val="11"/>
        </w:smartTagPr>
        <w:r w:rsidRPr="00BE6044">
          <w:rPr>
            <w:rFonts w:ascii="Verdana" w:hAnsi="Verdana" w:cs="Arial"/>
            <w:b/>
            <w:i/>
            <w:sz w:val="18"/>
            <w:szCs w:val="18"/>
          </w:rPr>
          <w:t>10</w:t>
        </w:r>
        <w:r>
          <w:rPr>
            <w:rFonts w:ascii="Verdana" w:hAnsi="Verdana" w:cs="Arial"/>
            <w:b/>
            <w:i/>
            <w:sz w:val="18"/>
            <w:szCs w:val="18"/>
          </w:rPr>
          <w:t>.</w:t>
        </w:r>
        <w:r w:rsidRPr="00BE6044">
          <w:rPr>
            <w:rFonts w:ascii="Verdana" w:hAnsi="Verdana" w:cs="Arial"/>
            <w:b/>
            <w:i/>
            <w:sz w:val="18"/>
            <w:szCs w:val="18"/>
          </w:rPr>
          <w:t>00</w:t>
        </w:r>
      </w:smartTag>
    </w:p>
    <w:p w:rsidR="00ED1425" w:rsidRPr="004C6F6D" w:rsidRDefault="00ED1425" w:rsidP="00237A07">
      <w:pPr>
        <w:spacing w:line="240" w:lineRule="auto"/>
        <w:ind w:left="-540"/>
        <w:jc w:val="both"/>
        <w:rPr>
          <w:rFonts w:ascii="Verdana" w:hAnsi="Verdana" w:cs="Arial"/>
          <w:b/>
          <w:iCs/>
          <w:sz w:val="18"/>
          <w:szCs w:val="18"/>
        </w:rPr>
      </w:pPr>
      <w:r w:rsidRPr="00AA5D16">
        <w:rPr>
          <w:rFonts w:ascii="Verdana" w:hAnsi="Verdana" w:cs="Arial"/>
          <w:b/>
          <w:iCs/>
          <w:sz w:val="18"/>
          <w:szCs w:val="18"/>
        </w:rPr>
        <w:t xml:space="preserve">Museo Napoleonico – </w:t>
      </w:r>
      <w:r w:rsidRPr="00AA5D16">
        <w:rPr>
          <w:rFonts w:ascii="Verdana" w:hAnsi="Verdana" w:cs="Arial"/>
          <w:b/>
          <w:i/>
          <w:iCs/>
          <w:sz w:val="18"/>
          <w:szCs w:val="18"/>
        </w:rPr>
        <w:t xml:space="preserve">Cartografia napoleonica: </w:t>
      </w:r>
      <w:smartTag w:uri="urn:schemas-microsoft-com:office:smarttags" w:element="time">
        <w:smartTagPr>
          <w:attr w:name="Minute" w:val="30"/>
          <w:attr w:name="Hour" w:val="11"/>
        </w:smartTagPr>
        <w:r w:rsidRPr="00AA5D16">
          <w:rPr>
            <w:rFonts w:ascii="Verdana" w:hAnsi="Verdana" w:cs="Arial"/>
            <w:b/>
            <w:i/>
            <w:iCs/>
            <w:sz w:val="18"/>
            <w:szCs w:val="18"/>
          </w:rPr>
          <w:t>la Carte</w:t>
        </w:r>
      </w:smartTag>
      <w:r w:rsidRPr="00AA5D16">
        <w:rPr>
          <w:rFonts w:ascii="Verdana" w:hAnsi="Verdana" w:cs="Arial"/>
          <w:b/>
          <w:i/>
          <w:iCs/>
          <w:sz w:val="18"/>
          <w:szCs w:val="18"/>
        </w:rPr>
        <w:t xml:space="preserve"> d’</w:t>
      </w:r>
      <w:proofErr w:type="spellStart"/>
      <w:r w:rsidRPr="00AA5D16">
        <w:rPr>
          <w:rFonts w:ascii="Verdana" w:hAnsi="Verdana" w:cs="Arial"/>
          <w:b/>
          <w:i/>
          <w:iCs/>
          <w:sz w:val="18"/>
          <w:szCs w:val="18"/>
        </w:rPr>
        <w:t>Italie</w:t>
      </w:r>
      <w:proofErr w:type="spellEnd"/>
      <w:r w:rsidRPr="00AA5D16">
        <w:rPr>
          <w:rFonts w:ascii="Verdana" w:hAnsi="Verdana" w:cs="Arial"/>
          <w:b/>
          <w:i/>
          <w:iCs/>
          <w:sz w:val="18"/>
          <w:szCs w:val="18"/>
        </w:rPr>
        <w:t xml:space="preserve"> di </w:t>
      </w:r>
      <w:proofErr w:type="spellStart"/>
      <w:r w:rsidRPr="00AA5D16">
        <w:rPr>
          <w:rFonts w:ascii="Verdana" w:hAnsi="Verdana" w:cs="Arial"/>
          <w:b/>
          <w:i/>
          <w:iCs/>
          <w:sz w:val="18"/>
          <w:szCs w:val="18"/>
        </w:rPr>
        <w:t>Bacler</w:t>
      </w:r>
      <w:proofErr w:type="spellEnd"/>
      <w:r w:rsidRPr="00AA5D16">
        <w:rPr>
          <w:rFonts w:ascii="Verdana" w:hAnsi="Verdana" w:cs="Arial"/>
          <w:b/>
          <w:i/>
          <w:iCs/>
          <w:sz w:val="18"/>
          <w:szCs w:val="18"/>
        </w:rPr>
        <w:t xml:space="preserve"> d’</w:t>
      </w:r>
      <w:proofErr w:type="spellStart"/>
      <w:r w:rsidRPr="00AA5D16">
        <w:rPr>
          <w:rFonts w:ascii="Verdana" w:hAnsi="Verdana" w:cs="Arial"/>
          <w:b/>
          <w:i/>
          <w:iCs/>
          <w:sz w:val="18"/>
          <w:szCs w:val="18"/>
        </w:rPr>
        <w:t>Albre</w:t>
      </w:r>
      <w:proofErr w:type="spellEnd"/>
      <w:r w:rsidRPr="00AA5D16">
        <w:rPr>
          <w:rFonts w:ascii="Verdana" w:hAnsi="Verdana" w:cs="Arial"/>
          <w:b/>
          <w:i/>
          <w:iCs/>
          <w:sz w:val="18"/>
          <w:szCs w:val="18"/>
        </w:rPr>
        <w:t xml:space="preserve"> 1798-1802 </w:t>
      </w:r>
      <w:r w:rsidR="004C6F6D" w:rsidRPr="004C6F6D">
        <w:rPr>
          <w:rFonts w:ascii="Verdana" w:hAnsi="Verdana" w:cs="Arial"/>
          <w:b/>
          <w:iCs/>
          <w:sz w:val="18"/>
          <w:szCs w:val="18"/>
        </w:rPr>
        <w:t>–</w:t>
      </w:r>
      <w:r w:rsidRPr="004C6F6D">
        <w:rPr>
          <w:rFonts w:ascii="Verdana" w:hAnsi="Verdana" w:cs="Arial"/>
          <w:b/>
          <w:iCs/>
          <w:sz w:val="18"/>
          <w:szCs w:val="18"/>
        </w:rPr>
        <w:t xml:space="preserve"> </w:t>
      </w:r>
      <w:r w:rsidR="004C6F6D" w:rsidRPr="004C6F6D">
        <w:rPr>
          <w:rFonts w:ascii="Verdana" w:hAnsi="Verdana" w:cs="Arial"/>
          <w:b/>
          <w:iCs/>
          <w:sz w:val="18"/>
          <w:szCs w:val="18"/>
        </w:rPr>
        <w:t>visita guidata</w:t>
      </w:r>
    </w:p>
    <w:p w:rsidR="004C6F6D" w:rsidRPr="004C6F6D" w:rsidRDefault="004C6F6D" w:rsidP="004C6F6D">
      <w:pPr>
        <w:ind w:left="-540"/>
        <w:jc w:val="both"/>
        <w:rPr>
          <w:rFonts w:ascii="Verdana" w:hAnsi="Verdana"/>
          <w:sz w:val="18"/>
          <w:szCs w:val="18"/>
          <w:highlight w:val="cyan"/>
        </w:rPr>
      </w:pPr>
      <w:r w:rsidRPr="004C6F6D">
        <w:rPr>
          <w:rFonts w:ascii="Verdana" w:hAnsi="Verdana"/>
          <w:sz w:val="18"/>
          <w:szCs w:val="18"/>
          <w:highlight w:val="cyan"/>
        </w:rPr>
        <w:t xml:space="preserve">Visita guidata a cura di Fabio </w:t>
      </w:r>
      <w:proofErr w:type="spellStart"/>
      <w:r w:rsidRPr="004C6F6D">
        <w:rPr>
          <w:rFonts w:ascii="Verdana" w:hAnsi="Verdana"/>
          <w:sz w:val="18"/>
          <w:szCs w:val="18"/>
          <w:highlight w:val="cyan"/>
        </w:rPr>
        <w:t>Benedettucci</w:t>
      </w:r>
      <w:proofErr w:type="spellEnd"/>
    </w:p>
    <w:p w:rsidR="004C6F6D" w:rsidRPr="004C6F6D" w:rsidRDefault="004C6F6D" w:rsidP="004C6F6D">
      <w:pPr>
        <w:ind w:left="-540"/>
        <w:jc w:val="both"/>
        <w:rPr>
          <w:rFonts w:ascii="Verdana" w:hAnsi="Verdana"/>
          <w:i/>
          <w:iCs/>
          <w:sz w:val="18"/>
          <w:szCs w:val="18"/>
          <w:highlight w:val="cyan"/>
        </w:rPr>
      </w:pPr>
      <w:r w:rsidRPr="004C6F6D">
        <w:rPr>
          <w:rFonts w:ascii="Verdana" w:hAnsi="Verdana"/>
          <w:sz w:val="18"/>
          <w:szCs w:val="18"/>
          <w:highlight w:val="cyan"/>
        </w:rPr>
        <w:t>Piazza di Ponte Umberto, 1</w:t>
      </w:r>
    </w:p>
    <w:p w:rsidR="004C6F6D" w:rsidRPr="004C6F6D" w:rsidRDefault="004C6F6D" w:rsidP="004C6F6D">
      <w:pPr>
        <w:ind w:left="-540"/>
        <w:jc w:val="both"/>
        <w:rPr>
          <w:rFonts w:ascii="Verdana" w:hAnsi="Verdana"/>
          <w:sz w:val="18"/>
          <w:szCs w:val="18"/>
          <w:highlight w:val="cyan"/>
        </w:rPr>
      </w:pPr>
      <w:r w:rsidRPr="004C6F6D">
        <w:rPr>
          <w:rFonts w:ascii="Verdana" w:hAnsi="Verdana"/>
          <w:sz w:val="18"/>
          <w:szCs w:val="18"/>
          <w:highlight w:val="cyan"/>
        </w:rPr>
        <w:t>(ingresso libero fino ad esaurimento posti)</w:t>
      </w:r>
    </w:p>
    <w:p w:rsidR="004C6F6D" w:rsidRPr="004C6F6D" w:rsidRDefault="004C6F6D" w:rsidP="004C6F6D">
      <w:pPr>
        <w:ind w:left="-540"/>
        <w:jc w:val="both"/>
        <w:rPr>
          <w:rFonts w:ascii="Verdana" w:hAnsi="Verdana"/>
          <w:i/>
          <w:iCs/>
          <w:sz w:val="18"/>
          <w:szCs w:val="18"/>
        </w:rPr>
      </w:pPr>
      <w:r w:rsidRPr="004C6F6D">
        <w:rPr>
          <w:rFonts w:ascii="Verdana" w:hAnsi="Verdana"/>
          <w:i/>
          <w:iCs/>
          <w:sz w:val="18"/>
          <w:szCs w:val="18"/>
          <w:highlight w:val="cyan"/>
        </w:rPr>
        <w:t xml:space="preserve">Tra le testimonianze più preziose del Museo Napoleonico sei carte geografiche di </w:t>
      </w:r>
      <w:proofErr w:type="spellStart"/>
      <w:r w:rsidRPr="004C6F6D">
        <w:rPr>
          <w:rFonts w:ascii="Verdana" w:hAnsi="Verdana"/>
          <w:i/>
          <w:iCs/>
          <w:sz w:val="18"/>
          <w:szCs w:val="18"/>
          <w:highlight w:val="cyan"/>
        </w:rPr>
        <w:t>Louis-Albert-Ghislain-Bacler</w:t>
      </w:r>
      <w:proofErr w:type="spellEnd"/>
      <w:r w:rsidRPr="004C6F6D">
        <w:rPr>
          <w:rFonts w:ascii="Verdana" w:hAnsi="Verdana"/>
          <w:i/>
          <w:iCs/>
          <w:sz w:val="18"/>
          <w:szCs w:val="18"/>
          <w:highlight w:val="cyan"/>
        </w:rPr>
        <w:t xml:space="preserve"> d’Albe, oggi ricomposte in una unica parete ed esposte in mostra</w:t>
      </w:r>
      <w:r>
        <w:rPr>
          <w:rFonts w:ascii="Verdana" w:hAnsi="Verdana"/>
          <w:i/>
          <w:iCs/>
          <w:sz w:val="18"/>
          <w:szCs w:val="18"/>
          <w:highlight w:val="cyan"/>
        </w:rPr>
        <w:t>,</w:t>
      </w:r>
      <w:r w:rsidRPr="004C6F6D">
        <w:rPr>
          <w:rFonts w:ascii="Verdana" w:hAnsi="Verdana"/>
          <w:i/>
          <w:iCs/>
          <w:sz w:val="18"/>
          <w:szCs w:val="18"/>
          <w:highlight w:val="cyan"/>
        </w:rPr>
        <w:t xml:space="preserve"> permettono di ripercorrere le campagne napoleoniche in Italia attraverso lo straordinario strumento strategico utilizzato da Napoleone.</w:t>
      </w:r>
    </w:p>
    <w:p w:rsidR="00ED1425" w:rsidRPr="004C6F6D" w:rsidRDefault="00ED1425" w:rsidP="00CD0AE6">
      <w:pPr>
        <w:ind w:left="-540"/>
        <w:jc w:val="both"/>
        <w:rPr>
          <w:rFonts w:ascii="Verdana" w:hAnsi="Verdana" w:cs="Arial"/>
          <w:sz w:val="18"/>
          <w:szCs w:val="18"/>
        </w:rPr>
      </w:pPr>
    </w:p>
    <w:p w:rsidR="00ED1425" w:rsidRDefault="00ED1425" w:rsidP="00CD0AE6">
      <w:pPr>
        <w:ind w:left="-540"/>
        <w:jc w:val="both"/>
        <w:rPr>
          <w:rFonts w:ascii="Verdana" w:hAnsi="Verdana" w:cs="Arial"/>
          <w:i/>
          <w:sz w:val="18"/>
          <w:szCs w:val="18"/>
        </w:rPr>
      </w:pPr>
    </w:p>
    <w:p w:rsidR="00ED1425" w:rsidRPr="00AA5D16" w:rsidRDefault="004C6F6D" w:rsidP="00CD0AE6">
      <w:pPr>
        <w:ind w:left="-540"/>
        <w:jc w:val="both"/>
        <w:rPr>
          <w:rFonts w:ascii="Verdana" w:hAnsi="Verdana" w:cs="Arial"/>
          <w:i/>
          <w:sz w:val="18"/>
          <w:szCs w:val="18"/>
        </w:rPr>
      </w:pPr>
      <w:r w:rsidRPr="0056195A">
        <w:rPr>
          <w:rFonts w:ascii="Verdana" w:hAnsi="Verdana" w:cs="Arial"/>
          <w:i/>
          <w:noProof/>
          <w:sz w:val="18"/>
          <w:szCs w:val="18"/>
          <w:lang w:eastAsia="it-IT"/>
        </w:rPr>
        <w:lastRenderedPageBreak/>
        <w:pict>
          <v:shape id="Immagine 6" o:spid="_x0000_i1027" type="#_x0000_t75" style="width:180.75pt;height:119.25pt;visibility:visible">
            <v:imagedata r:id="rId7" o:title=""/>
          </v:shape>
        </w:pict>
      </w:r>
    </w:p>
    <w:p w:rsidR="00ED1425" w:rsidRPr="0019144F" w:rsidRDefault="00ED1425" w:rsidP="00082E3A">
      <w:pPr>
        <w:spacing w:line="240" w:lineRule="auto"/>
        <w:ind w:left="-540"/>
        <w:jc w:val="both"/>
        <w:outlineLvl w:val="0"/>
        <w:rPr>
          <w:rFonts w:ascii="Verdana" w:hAnsi="Verdana" w:cs="Arial"/>
          <w:b/>
          <w:sz w:val="18"/>
          <w:szCs w:val="18"/>
        </w:rPr>
      </w:pPr>
      <w:r w:rsidRPr="0019144F">
        <w:rPr>
          <w:rFonts w:ascii="Verdana" w:hAnsi="Verdana" w:cs="Arial"/>
          <w:b/>
          <w:i/>
          <w:sz w:val="18"/>
          <w:szCs w:val="18"/>
        </w:rPr>
        <w:t>Sabato 29 Settembre</w:t>
      </w:r>
      <w:r>
        <w:rPr>
          <w:rFonts w:ascii="Verdana" w:hAnsi="Verdana" w:cs="Arial"/>
          <w:b/>
          <w:i/>
          <w:sz w:val="18"/>
          <w:szCs w:val="18"/>
        </w:rPr>
        <w:t>, ore</w:t>
      </w:r>
      <w:r w:rsidRPr="00BE6044">
        <w:rPr>
          <w:rFonts w:ascii="Verdana" w:hAnsi="Verdana" w:cs="Arial"/>
          <w:b/>
          <w:i/>
          <w:sz w:val="18"/>
          <w:szCs w:val="18"/>
        </w:rPr>
        <w:t xml:space="preserve"> </w:t>
      </w:r>
      <w:smartTag w:uri="urn:schemas-microsoft-com:office:smarttags" w:element="time">
        <w:smartTagPr>
          <w:attr w:name="Minute" w:val="30"/>
          <w:attr w:name="Hour" w:val="11"/>
        </w:smartTagPr>
        <w:r w:rsidRPr="00BE6044">
          <w:rPr>
            <w:rFonts w:ascii="Verdana" w:hAnsi="Verdana" w:cs="Arial"/>
            <w:b/>
            <w:i/>
            <w:sz w:val="18"/>
            <w:szCs w:val="18"/>
          </w:rPr>
          <w:t>10</w:t>
        </w:r>
        <w:r>
          <w:rPr>
            <w:rFonts w:ascii="Verdana" w:hAnsi="Verdana" w:cs="Arial"/>
            <w:b/>
            <w:i/>
            <w:sz w:val="18"/>
            <w:szCs w:val="18"/>
          </w:rPr>
          <w:t>.</w:t>
        </w:r>
        <w:r w:rsidRPr="00BE6044">
          <w:rPr>
            <w:rFonts w:ascii="Verdana" w:hAnsi="Verdana" w:cs="Arial"/>
            <w:b/>
            <w:i/>
            <w:sz w:val="18"/>
            <w:szCs w:val="18"/>
          </w:rPr>
          <w:t>00</w:t>
        </w:r>
      </w:smartTag>
    </w:p>
    <w:p w:rsidR="00ED1425" w:rsidRPr="00AA5D16" w:rsidRDefault="00ED1425" w:rsidP="00082E3A">
      <w:pPr>
        <w:spacing w:line="240" w:lineRule="auto"/>
        <w:ind w:left="-540"/>
        <w:jc w:val="both"/>
        <w:outlineLvl w:val="0"/>
        <w:rPr>
          <w:rFonts w:ascii="Verdana" w:hAnsi="Verdana" w:cs="Arial"/>
          <w:b/>
          <w:i/>
          <w:sz w:val="18"/>
          <w:szCs w:val="18"/>
        </w:rPr>
      </w:pPr>
      <w:smartTag w:uri="urn:schemas-microsoft-com:office:smarttags" w:element="time">
        <w:smartTagPr>
          <w:attr w:name="Minute" w:val="30"/>
          <w:attr w:name="Hour" w:val="11"/>
        </w:smartTagPr>
      </w:smartTag>
      <w:smartTag w:uri="urn:schemas-microsoft-com:office:smarttags" w:element="time">
        <w:smartTagPr>
          <w:attr w:name="Minute" w:val="30"/>
          <w:attr w:name="Hour" w:val="11"/>
        </w:smartTagPr>
      </w:smartTag>
      <w:smartTag w:uri="urn:schemas-microsoft-com:office:smarttags" w:element="time">
        <w:smartTagPr>
          <w:attr w:name="Minute" w:val="30"/>
          <w:attr w:name="Hour" w:val="11"/>
        </w:smartTagPr>
      </w:smartTag>
      <w:r w:rsidRPr="00AA5D16">
        <w:rPr>
          <w:rFonts w:ascii="Verdana" w:hAnsi="Verdana" w:cs="Arial"/>
          <w:b/>
          <w:i/>
          <w:iCs/>
          <w:sz w:val="18"/>
          <w:szCs w:val="18"/>
        </w:rPr>
        <w:t>La Porta del Popolo, una porta sull’Europa</w:t>
      </w:r>
      <w:r w:rsidRPr="00AA5D16">
        <w:rPr>
          <w:rFonts w:ascii="Verdana" w:hAnsi="Verdana" w:cs="Arial"/>
          <w:b/>
          <w:i/>
          <w:sz w:val="18"/>
          <w:szCs w:val="18"/>
        </w:rPr>
        <w:t xml:space="preserve">– </w:t>
      </w:r>
      <w:r w:rsidRPr="00AA5D16">
        <w:rPr>
          <w:rFonts w:ascii="Verdana" w:hAnsi="Verdana" w:cs="Arial"/>
          <w:b/>
          <w:sz w:val="18"/>
          <w:szCs w:val="18"/>
        </w:rPr>
        <w:t>visita guidata</w:t>
      </w:r>
      <w:r w:rsidRPr="00AA5D16">
        <w:rPr>
          <w:rFonts w:ascii="Verdana" w:hAnsi="Verdana" w:cs="Arial"/>
          <w:b/>
          <w:i/>
          <w:sz w:val="18"/>
          <w:szCs w:val="18"/>
        </w:rPr>
        <w:t xml:space="preserve"> </w:t>
      </w:r>
      <w:r w:rsidRPr="00AA5D16">
        <w:rPr>
          <w:rFonts w:ascii="Verdana" w:hAnsi="Verdana" w:cs="Arial"/>
          <w:b/>
          <w:sz w:val="18"/>
          <w:szCs w:val="18"/>
        </w:rPr>
        <w:t xml:space="preserve"> </w:t>
      </w:r>
    </w:p>
    <w:p w:rsidR="00ED1425" w:rsidRPr="00AA5D16" w:rsidRDefault="00ED1425" w:rsidP="00237A07">
      <w:pPr>
        <w:spacing w:line="240" w:lineRule="auto"/>
        <w:ind w:left="-540"/>
        <w:jc w:val="both"/>
        <w:rPr>
          <w:rFonts w:ascii="Verdana" w:hAnsi="Verdana" w:cs="Arial"/>
          <w:i/>
          <w:sz w:val="18"/>
          <w:szCs w:val="18"/>
        </w:rPr>
      </w:pPr>
      <w:r w:rsidRPr="00AA5D16">
        <w:rPr>
          <w:rFonts w:ascii="Verdana" w:hAnsi="Verdana" w:cs="Arial"/>
          <w:sz w:val="18"/>
          <w:szCs w:val="18"/>
        </w:rPr>
        <w:t xml:space="preserve">a cura di Tania </w:t>
      </w:r>
      <w:proofErr w:type="spellStart"/>
      <w:r w:rsidRPr="00AA5D16">
        <w:rPr>
          <w:rFonts w:ascii="Verdana" w:hAnsi="Verdana" w:cs="Arial"/>
          <w:sz w:val="18"/>
          <w:szCs w:val="18"/>
        </w:rPr>
        <w:t>Renzi</w:t>
      </w:r>
      <w:proofErr w:type="spellEnd"/>
    </w:p>
    <w:p w:rsidR="00ED1425" w:rsidRPr="00AA5D16" w:rsidRDefault="00ED1425" w:rsidP="00237A07">
      <w:pPr>
        <w:spacing w:line="240" w:lineRule="auto"/>
        <w:ind w:left="-540"/>
        <w:jc w:val="both"/>
        <w:rPr>
          <w:rFonts w:ascii="Verdana" w:hAnsi="Verdana" w:cs="Arial"/>
          <w:sz w:val="18"/>
          <w:szCs w:val="18"/>
        </w:rPr>
      </w:pPr>
      <w:r w:rsidRPr="00AA5D16">
        <w:rPr>
          <w:rFonts w:ascii="Verdana" w:hAnsi="Verdana" w:cs="Arial"/>
          <w:sz w:val="18"/>
          <w:szCs w:val="18"/>
        </w:rPr>
        <w:t xml:space="preserve">piazza del Popolo, arco centrale della Porta </w:t>
      </w:r>
    </w:p>
    <w:p w:rsidR="00ED1425" w:rsidRPr="00AA5D16" w:rsidRDefault="00ED1425" w:rsidP="00237A07">
      <w:pPr>
        <w:spacing w:line="240" w:lineRule="auto"/>
        <w:ind w:left="-540"/>
        <w:jc w:val="both"/>
        <w:rPr>
          <w:rFonts w:ascii="Verdana" w:hAnsi="Verdana" w:cs="Arial"/>
          <w:sz w:val="18"/>
          <w:szCs w:val="18"/>
        </w:rPr>
      </w:pPr>
      <w:r w:rsidRPr="00AA5D16">
        <w:rPr>
          <w:rFonts w:ascii="Verdana" w:hAnsi="Verdana" w:cs="Arial"/>
          <w:sz w:val="18"/>
          <w:szCs w:val="18"/>
        </w:rPr>
        <w:t>Prenotazione obbligatoria:  060608 (</w:t>
      </w:r>
      <w:proofErr w:type="spellStart"/>
      <w:r w:rsidRPr="00AA5D16">
        <w:rPr>
          <w:rFonts w:ascii="Verdana" w:hAnsi="Verdana" w:cs="Arial"/>
          <w:sz w:val="18"/>
          <w:szCs w:val="18"/>
        </w:rPr>
        <w:t>max</w:t>
      </w:r>
      <w:proofErr w:type="spellEnd"/>
      <w:r w:rsidRPr="00AA5D16">
        <w:rPr>
          <w:rFonts w:ascii="Verdana" w:hAnsi="Verdana" w:cs="Arial"/>
          <w:sz w:val="18"/>
          <w:szCs w:val="18"/>
        </w:rPr>
        <w:t xml:space="preserve"> 30 persone)</w:t>
      </w:r>
    </w:p>
    <w:p w:rsidR="00ED1425" w:rsidRPr="00536AFD" w:rsidRDefault="00ED1425" w:rsidP="00CD0AE6">
      <w:pPr>
        <w:ind w:left="-540"/>
        <w:jc w:val="both"/>
        <w:rPr>
          <w:rFonts w:ascii="Verdana" w:hAnsi="Verdana" w:cs="Arial"/>
          <w:i/>
          <w:sz w:val="18"/>
          <w:szCs w:val="18"/>
        </w:rPr>
      </w:pPr>
      <w:r w:rsidRPr="004C6F6D">
        <w:rPr>
          <w:rFonts w:ascii="Verdana" w:hAnsi="Verdana" w:cs="Arial"/>
          <w:i/>
          <w:sz w:val="18"/>
          <w:szCs w:val="18"/>
        </w:rPr>
        <w:t>La visita guidata illustrerà Porta del Popolo, antica Porta Flaminia, eretta con le Mura Aureliane nel III secolo d.C., più volte rimaneggiata. Nel corso dei secoli ha costituito l’ingresso privilegiato per i pellegrini provenienti dal nord che giungevano Roma per la visita della città eterna e delle sue basiliche e per i cortei dei sovrani stranieri.</w:t>
      </w:r>
      <w:r w:rsidRPr="00536AFD">
        <w:rPr>
          <w:rFonts w:ascii="Verdana" w:hAnsi="Verdana" w:cs="Arial"/>
          <w:i/>
          <w:sz w:val="18"/>
          <w:szCs w:val="18"/>
        </w:rPr>
        <w:t xml:space="preserve"> </w:t>
      </w:r>
    </w:p>
    <w:p w:rsidR="00ED1425" w:rsidRDefault="00ED1425" w:rsidP="00CD0AE6">
      <w:pPr>
        <w:ind w:left="-540"/>
        <w:jc w:val="both"/>
        <w:rPr>
          <w:rFonts w:ascii="Verdana" w:hAnsi="Verdana" w:cs="Arial"/>
          <w:b/>
          <w:sz w:val="18"/>
          <w:szCs w:val="18"/>
          <w:u w:val="single"/>
        </w:rPr>
      </w:pPr>
    </w:p>
    <w:p w:rsidR="00ED1425" w:rsidRPr="00AA5D16" w:rsidRDefault="004C6F6D" w:rsidP="00CD0AE6">
      <w:pPr>
        <w:ind w:left="-540"/>
        <w:jc w:val="both"/>
        <w:rPr>
          <w:rFonts w:ascii="Verdana" w:hAnsi="Verdana" w:cs="Arial"/>
          <w:b/>
          <w:sz w:val="18"/>
          <w:szCs w:val="18"/>
          <w:u w:val="single"/>
        </w:rPr>
      </w:pPr>
      <w:r w:rsidRPr="0056195A">
        <w:rPr>
          <w:rFonts w:ascii="Verdana" w:hAnsi="Verdana" w:cs="Arial"/>
          <w:b/>
          <w:sz w:val="18"/>
          <w:szCs w:val="18"/>
          <w:u w:val="single"/>
        </w:rPr>
        <w:pict>
          <v:shape id="_x0000_i1028" type="#_x0000_t75" style="width:193.5pt;height:129pt">
            <v:imagedata r:id="rId8" o:title=""/>
          </v:shape>
        </w:pict>
      </w:r>
    </w:p>
    <w:p w:rsidR="00ED1425" w:rsidRPr="0019144F" w:rsidRDefault="00ED1425" w:rsidP="00082E3A">
      <w:pPr>
        <w:spacing w:line="240" w:lineRule="auto"/>
        <w:ind w:left="-540"/>
        <w:jc w:val="both"/>
        <w:outlineLvl w:val="0"/>
        <w:rPr>
          <w:rFonts w:ascii="Verdana" w:hAnsi="Verdana" w:cs="Arial"/>
          <w:b/>
          <w:sz w:val="18"/>
          <w:szCs w:val="18"/>
        </w:rPr>
      </w:pPr>
      <w:r w:rsidRPr="0019144F">
        <w:rPr>
          <w:rFonts w:ascii="Verdana" w:hAnsi="Verdana" w:cs="Arial"/>
          <w:b/>
          <w:i/>
          <w:sz w:val="18"/>
          <w:szCs w:val="18"/>
        </w:rPr>
        <w:t>Sabato 29 Settembre</w:t>
      </w:r>
      <w:r>
        <w:rPr>
          <w:rFonts w:ascii="Verdana" w:hAnsi="Verdana" w:cs="Arial"/>
          <w:b/>
          <w:i/>
          <w:sz w:val="18"/>
          <w:szCs w:val="18"/>
        </w:rPr>
        <w:t>, ore</w:t>
      </w:r>
      <w:r w:rsidRPr="00BE6044">
        <w:rPr>
          <w:rFonts w:ascii="Verdana" w:hAnsi="Verdana" w:cs="Arial"/>
          <w:b/>
          <w:i/>
          <w:sz w:val="18"/>
          <w:szCs w:val="18"/>
        </w:rPr>
        <w:t xml:space="preserve"> </w:t>
      </w:r>
      <w:smartTag w:uri="urn:schemas-microsoft-com:office:smarttags" w:element="time">
        <w:smartTagPr>
          <w:attr w:name="Minute" w:val="30"/>
          <w:attr w:name="Hour" w:val="11"/>
        </w:smartTagPr>
        <w:r w:rsidRPr="00BE6044">
          <w:rPr>
            <w:rFonts w:ascii="Verdana" w:hAnsi="Verdana" w:cs="Arial"/>
            <w:b/>
            <w:i/>
            <w:sz w:val="18"/>
            <w:szCs w:val="18"/>
          </w:rPr>
          <w:t>10</w:t>
        </w:r>
        <w:r>
          <w:rPr>
            <w:rFonts w:ascii="Verdana" w:hAnsi="Verdana" w:cs="Arial"/>
            <w:b/>
            <w:i/>
            <w:sz w:val="18"/>
            <w:szCs w:val="18"/>
          </w:rPr>
          <w:t>.</w:t>
        </w:r>
        <w:r w:rsidRPr="00BE6044">
          <w:rPr>
            <w:rFonts w:ascii="Verdana" w:hAnsi="Verdana" w:cs="Arial"/>
            <w:b/>
            <w:i/>
            <w:sz w:val="18"/>
            <w:szCs w:val="18"/>
          </w:rPr>
          <w:t>30</w:t>
        </w:r>
      </w:smartTag>
    </w:p>
    <w:p w:rsidR="00ED1425" w:rsidRPr="00AA5D16" w:rsidRDefault="00ED1425" w:rsidP="00082E3A">
      <w:pPr>
        <w:spacing w:line="240" w:lineRule="auto"/>
        <w:ind w:left="-540"/>
        <w:jc w:val="both"/>
        <w:outlineLvl w:val="0"/>
        <w:rPr>
          <w:rFonts w:ascii="Verdana" w:hAnsi="Verdana" w:cs="Arial"/>
          <w:b/>
          <w:sz w:val="18"/>
          <w:szCs w:val="18"/>
        </w:rPr>
      </w:pPr>
      <w:r w:rsidRPr="00AA5D16">
        <w:rPr>
          <w:rFonts w:ascii="Verdana" w:hAnsi="Verdana" w:cs="Arial"/>
          <w:b/>
          <w:i/>
          <w:sz w:val="18"/>
          <w:szCs w:val="18"/>
        </w:rPr>
        <w:t xml:space="preserve">L’insula romana dell’Ara Coeli – </w:t>
      </w:r>
      <w:r w:rsidRPr="00AA5D16">
        <w:rPr>
          <w:rFonts w:ascii="Verdana" w:hAnsi="Verdana" w:cs="Arial"/>
          <w:b/>
          <w:sz w:val="18"/>
          <w:szCs w:val="18"/>
        </w:rPr>
        <w:t>visita guidata</w:t>
      </w:r>
      <w:r w:rsidRPr="00AA5D16">
        <w:rPr>
          <w:rFonts w:ascii="Verdana" w:hAnsi="Verdana" w:cs="Arial"/>
          <w:b/>
          <w:i/>
          <w:sz w:val="18"/>
          <w:szCs w:val="18"/>
        </w:rPr>
        <w:t xml:space="preserve"> </w:t>
      </w:r>
      <w:r w:rsidRPr="00AA5D16">
        <w:rPr>
          <w:rFonts w:ascii="Verdana" w:hAnsi="Verdana" w:cs="Arial"/>
          <w:b/>
          <w:sz w:val="18"/>
          <w:szCs w:val="18"/>
        </w:rPr>
        <w:t xml:space="preserve"> </w:t>
      </w:r>
    </w:p>
    <w:p w:rsidR="00ED1425" w:rsidRPr="00AA5D16" w:rsidRDefault="00ED1425" w:rsidP="00BE6044">
      <w:pPr>
        <w:spacing w:line="240" w:lineRule="auto"/>
        <w:ind w:left="-540"/>
        <w:jc w:val="both"/>
        <w:rPr>
          <w:rFonts w:ascii="Verdana" w:hAnsi="Verdana" w:cs="Arial"/>
          <w:i/>
          <w:sz w:val="18"/>
          <w:szCs w:val="18"/>
        </w:rPr>
      </w:pPr>
      <w:r w:rsidRPr="00AA5D16">
        <w:rPr>
          <w:rFonts w:ascii="Verdana" w:hAnsi="Verdana" w:cs="Arial"/>
          <w:sz w:val="18"/>
          <w:szCs w:val="18"/>
        </w:rPr>
        <w:t xml:space="preserve">a cura di Anna Maria </w:t>
      </w:r>
      <w:proofErr w:type="spellStart"/>
      <w:r w:rsidRPr="00AA5D16">
        <w:rPr>
          <w:rFonts w:ascii="Verdana" w:hAnsi="Verdana" w:cs="Arial"/>
          <w:sz w:val="18"/>
          <w:szCs w:val="18"/>
        </w:rPr>
        <w:t>Ramieri</w:t>
      </w:r>
      <w:proofErr w:type="spellEnd"/>
    </w:p>
    <w:p w:rsidR="00ED1425" w:rsidRPr="00AA5D16" w:rsidRDefault="00ED1425" w:rsidP="00BE6044">
      <w:pPr>
        <w:spacing w:line="240" w:lineRule="auto"/>
        <w:ind w:left="-540"/>
        <w:jc w:val="both"/>
        <w:rPr>
          <w:rFonts w:ascii="Verdana" w:hAnsi="Verdana" w:cs="Arial"/>
          <w:sz w:val="18"/>
          <w:szCs w:val="18"/>
        </w:rPr>
      </w:pPr>
      <w:r w:rsidRPr="00AA5D16">
        <w:rPr>
          <w:rFonts w:ascii="Verdana" w:hAnsi="Verdana" w:cs="Arial"/>
          <w:sz w:val="18"/>
          <w:szCs w:val="18"/>
        </w:rPr>
        <w:t>Via del Teatro di Marcello (sul fianco destro del Monumento a Vittorio Emanuele II, accanto alla gradinata della Chiesa di S. Maria in Ara Coeli)</w:t>
      </w:r>
    </w:p>
    <w:p w:rsidR="00ED1425" w:rsidRDefault="00ED1425" w:rsidP="002B0384">
      <w:pPr>
        <w:spacing w:line="240" w:lineRule="auto"/>
        <w:ind w:left="-540"/>
        <w:jc w:val="both"/>
        <w:rPr>
          <w:rFonts w:ascii="Verdana" w:hAnsi="Verdana" w:cs="Arial"/>
          <w:sz w:val="18"/>
          <w:szCs w:val="18"/>
        </w:rPr>
      </w:pPr>
      <w:r w:rsidRPr="00AA5D16">
        <w:rPr>
          <w:rFonts w:ascii="Verdana" w:hAnsi="Verdana" w:cs="Arial"/>
          <w:sz w:val="18"/>
          <w:szCs w:val="18"/>
        </w:rPr>
        <w:t>Prenotazione obbligatoria:  060608 (</w:t>
      </w:r>
      <w:proofErr w:type="spellStart"/>
      <w:r w:rsidRPr="00AA5D16">
        <w:rPr>
          <w:rFonts w:ascii="Verdana" w:hAnsi="Verdana" w:cs="Arial"/>
          <w:sz w:val="18"/>
          <w:szCs w:val="18"/>
        </w:rPr>
        <w:t>max</w:t>
      </w:r>
      <w:proofErr w:type="spellEnd"/>
      <w:r w:rsidRPr="00AA5D16">
        <w:rPr>
          <w:rFonts w:ascii="Verdana" w:hAnsi="Verdana" w:cs="Arial"/>
          <w:sz w:val="18"/>
          <w:szCs w:val="18"/>
        </w:rPr>
        <w:t xml:space="preserve"> 20 persone)</w:t>
      </w:r>
    </w:p>
    <w:p w:rsidR="00ED1425" w:rsidRPr="00536AFD" w:rsidRDefault="00ED1425" w:rsidP="00CD0AE6">
      <w:pPr>
        <w:ind w:left="-540"/>
        <w:jc w:val="both"/>
        <w:rPr>
          <w:rFonts w:ascii="Verdana" w:hAnsi="Verdana" w:cs="Arial"/>
          <w:i/>
          <w:sz w:val="18"/>
          <w:szCs w:val="18"/>
        </w:rPr>
      </w:pPr>
      <w:r w:rsidRPr="004C6F6D">
        <w:rPr>
          <w:rFonts w:ascii="Verdana" w:hAnsi="Verdana" w:cs="Arial"/>
          <w:i/>
          <w:sz w:val="18"/>
          <w:szCs w:val="18"/>
        </w:rPr>
        <w:t>La visita illustra una rara e complessa testimonianza di casa d’affitto di epoca imperiale a Roma, riportata alla luce nel corso dei lavori del 1926 per l’isolamento del Campidoglio.</w:t>
      </w:r>
    </w:p>
    <w:p w:rsidR="00ED1425" w:rsidRDefault="00ED1425" w:rsidP="00CD0AE6">
      <w:pPr>
        <w:ind w:left="-540"/>
        <w:jc w:val="both"/>
        <w:rPr>
          <w:rFonts w:ascii="Verdana" w:hAnsi="Verdana" w:cs="Arial"/>
          <w:b/>
          <w:sz w:val="18"/>
          <w:szCs w:val="18"/>
        </w:rPr>
      </w:pPr>
    </w:p>
    <w:p w:rsidR="00ED1425" w:rsidRPr="00AA5D16" w:rsidRDefault="00ED1425" w:rsidP="00CD0AE6">
      <w:pPr>
        <w:ind w:left="-540"/>
        <w:jc w:val="both"/>
        <w:rPr>
          <w:rFonts w:ascii="Verdana" w:hAnsi="Verdana" w:cs="Arial"/>
          <w:b/>
          <w:sz w:val="18"/>
          <w:szCs w:val="18"/>
        </w:rPr>
      </w:pPr>
    </w:p>
    <w:p w:rsidR="00ED1425" w:rsidRPr="00AA5D16" w:rsidRDefault="004C6F6D" w:rsidP="00CD0AE6">
      <w:pPr>
        <w:ind w:left="-540"/>
        <w:jc w:val="both"/>
        <w:rPr>
          <w:rFonts w:ascii="Verdana" w:hAnsi="Verdana" w:cs="Arial"/>
          <w:b/>
          <w:i/>
          <w:sz w:val="18"/>
          <w:szCs w:val="18"/>
          <w:u w:val="single"/>
        </w:rPr>
      </w:pPr>
      <w:r w:rsidRPr="0056195A">
        <w:rPr>
          <w:rFonts w:ascii="Verdana" w:hAnsi="Verdana" w:cs="Arial"/>
          <w:b/>
          <w:i/>
          <w:noProof/>
          <w:sz w:val="18"/>
          <w:szCs w:val="18"/>
          <w:u w:val="single"/>
          <w:lang w:eastAsia="it-IT"/>
        </w:rPr>
        <w:lastRenderedPageBreak/>
        <w:pict>
          <v:shape id="Immagine 7" o:spid="_x0000_i1029" type="#_x0000_t75" style="width:182.25pt;height:135pt;visibility:visible">
            <v:imagedata r:id="rId9" o:title=""/>
          </v:shape>
        </w:pict>
      </w:r>
    </w:p>
    <w:p w:rsidR="00ED1425" w:rsidRPr="0019144F" w:rsidRDefault="00ED1425" w:rsidP="00082E3A">
      <w:pPr>
        <w:spacing w:line="240" w:lineRule="auto"/>
        <w:ind w:left="-540"/>
        <w:jc w:val="both"/>
        <w:outlineLvl w:val="0"/>
        <w:rPr>
          <w:rFonts w:ascii="Verdana" w:hAnsi="Verdana" w:cs="Arial"/>
          <w:b/>
          <w:sz w:val="18"/>
          <w:szCs w:val="18"/>
        </w:rPr>
      </w:pPr>
      <w:r w:rsidRPr="0019144F">
        <w:rPr>
          <w:rFonts w:ascii="Verdana" w:hAnsi="Verdana" w:cs="Arial"/>
          <w:b/>
          <w:i/>
          <w:sz w:val="18"/>
          <w:szCs w:val="18"/>
        </w:rPr>
        <w:t>Sabato 29 Settembre</w:t>
      </w:r>
      <w:r>
        <w:rPr>
          <w:rFonts w:ascii="Verdana" w:hAnsi="Verdana" w:cs="Arial"/>
          <w:b/>
          <w:i/>
          <w:sz w:val="18"/>
          <w:szCs w:val="18"/>
        </w:rPr>
        <w:t>, ore</w:t>
      </w:r>
      <w:r w:rsidRPr="00BE6044">
        <w:rPr>
          <w:rFonts w:ascii="Verdana" w:hAnsi="Verdana" w:cs="Arial"/>
          <w:b/>
          <w:i/>
          <w:sz w:val="18"/>
          <w:szCs w:val="18"/>
        </w:rPr>
        <w:t xml:space="preserve"> </w:t>
      </w:r>
      <w:smartTag w:uri="urn:schemas-microsoft-com:office:smarttags" w:element="time">
        <w:smartTagPr>
          <w:attr w:name="Minute" w:val="30"/>
          <w:attr w:name="Hour" w:val="11"/>
        </w:smartTagPr>
        <w:r w:rsidRPr="00BE6044">
          <w:rPr>
            <w:rFonts w:ascii="Verdana" w:hAnsi="Verdana" w:cs="Arial"/>
            <w:b/>
            <w:i/>
            <w:sz w:val="18"/>
            <w:szCs w:val="18"/>
          </w:rPr>
          <w:t>11</w:t>
        </w:r>
        <w:r>
          <w:rPr>
            <w:rFonts w:ascii="Verdana" w:hAnsi="Verdana" w:cs="Arial"/>
            <w:b/>
            <w:i/>
            <w:sz w:val="18"/>
            <w:szCs w:val="18"/>
          </w:rPr>
          <w:t>.</w:t>
        </w:r>
        <w:r w:rsidRPr="00BE6044">
          <w:rPr>
            <w:rFonts w:ascii="Verdana" w:hAnsi="Verdana" w:cs="Arial"/>
            <w:b/>
            <w:i/>
            <w:sz w:val="18"/>
            <w:szCs w:val="18"/>
          </w:rPr>
          <w:t>30</w:t>
        </w:r>
      </w:smartTag>
    </w:p>
    <w:p w:rsidR="00ED1425" w:rsidRPr="00AA5D16" w:rsidRDefault="00ED1425" w:rsidP="00082E3A">
      <w:pPr>
        <w:spacing w:line="240" w:lineRule="auto"/>
        <w:ind w:left="-540"/>
        <w:jc w:val="both"/>
        <w:outlineLvl w:val="0"/>
        <w:rPr>
          <w:rFonts w:ascii="Verdana" w:hAnsi="Verdana" w:cs="Arial"/>
          <w:b/>
          <w:sz w:val="18"/>
          <w:szCs w:val="18"/>
        </w:rPr>
      </w:pPr>
      <w:r w:rsidRPr="00AA5D16">
        <w:rPr>
          <w:rFonts w:ascii="Verdana" w:hAnsi="Verdana" w:cs="Arial"/>
          <w:b/>
          <w:i/>
          <w:sz w:val="18"/>
          <w:szCs w:val="18"/>
        </w:rPr>
        <w:t xml:space="preserve">Abitare a Roma nel Medioevo. Un itinerario nella storia della città – </w:t>
      </w:r>
      <w:r w:rsidRPr="00AA5D16">
        <w:rPr>
          <w:rFonts w:ascii="Verdana" w:hAnsi="Verdana" w:cs="Arial"/>
          <w:b/>
          <w:sz w:val="18"/>
          <w:szCs w:val="18"/>
        </w:rPr>
        <w:t xml:space="preserve">visita guidata </w:t>
      </w:r>
    </w:p>
    <w:p w:rsidR="00ED1425" w:rsidRPr="00AA5D16" w:rsidRDefault="00ED1425" w:rsidP="00BE6044">
      <w:pPr>
        <w:spacing w:line="240" w:lineRule="auto"/>
        <w:ind w:left="-540"/>
        <w:jc w:val="both"/>
        <w:rPr>
          <w:rFonts w:ascii="Verdana" w:hAnsi="Verdana" w:cs="Arial"/>
          <w:i/>
          <w:sz w:val="18"/>
          <w:szCs w:val="18"/>
        </w:rPr>
      </w:pPr>
      <w:r w:rsidRPr="00AA5D16">
        <w:rPr>
          <w:rFonts w:ascii="Verdana" w:hAnsi="Verdana" w:cs="Arial"/>
          <w:sz w:val="18"/>
          <w:szCs w:val="18"/>
        </w:rPr>
        <w:t>a cura di Rossella Motta</w:t>
      </w:r>
    </w:p>
    <w:p w:rsidR="00ED1425" w:rsidRPr="00AA5D16" w:rsidRDefault="00ED1425" w:rsidP="00BE6044">
      <w:pPr>
        <w:spacing w:line="240" w:lineRule="auto"/>
        <w:ind w:left="-540"/>
        <w:jc w:val="both"/>
        <w:rPr>
          <w:rFonts w:ascii="Verdana" w:hAnsi="Verdana" w:cs="Arial"/>
          <w:sz w:val="18"/>
          <w:szCs w:val="18"/>
        </w:rPr>
      </w:pPr>
      <w:r w:rsidRPr="00AA5D16">
        <w:rPr>
          <w:rFonts w:ascii="Verdana" w:hAnsi="Verdana" w:cs="Arial"/>
          <w:sz w:val="18"/>
          <w:szCs w:val="18"/>
        </w:rPr>
        <w:t>Via Luigi Petroselli – angolo Via di Ponte Rotto</w:t>
      </w:r>
    </w:p>
    <w:p w:rsidR="00ED1425" w:rsidRPr="00AA5D16" w:rsidRDefault="00ED1425" w:rsidP="00BE6044">
      <w:pPr>
        <w:spacing w:line="240" w:lineRule="auto"/>
        <w:ind w:left="-540"/>
        <w:jc w:val="both"/>
        <w:rPr>
          <w:rFonts w:ascii="Verdana" w:hAnsi="Verdana" w:cs="Arial"/>
          <w:sz w:val="18"/>
          <w:szCs w:val="18"/>
        </w:rPr>
      </w:pPr>
      <w:r w:rsidRPr="00AA5D16">
        <w:rPr>
          <w:rFonts w:ascii="Verdana" w:hAnsi="Verdana" w:cs="Arial"/>
          <w:sz w:val="18"/>
          <w:szCs w:val="18"/>
        </w:rPr>
        <w:t>Prenotazione obbligatoria:  060608 (</w:t>
      </w:r>
      <w:proofErr w:type="spellStart"/>
      <w:r w:rsidRPr="00AA5D16">
        <w:rPr>
          <w:rFonts w:ascii="Verdana" w:hAnsi="Verdana" w:cs="Arial"/>
          <w:sz w:val="18"/>
          <w:szCs w:val="18"/>
        </w:rPr>
        <w:t>max</w:t>
      </w:r>
      <w:proofErr w:type="spellEnd"/>
      <w:r w:rsidRPr="00AA5D16">
        <w:rPr>
          <w:rFonts w:ascii="Verdana" w:hAnsi="Verdana" w:cs="Arial"/>
          <w:sz w:val="18"/>
          <w:szCs w:val="18"/>
        </w:rPr>
        <w:t xml:space="preserve"> 30 persone)</w:t>
      </w:r>
    </w:p>
    <w:p w:rsidR="00ED1425" w:rsidRPr="00536AFD" w:rsidRDefault="00ED1425" w:rsidP="00CD0AE6">
      <w:pPr>
        <w:ind w:left="-540"/>
        <w:jc w:val="both"/>
        <w:rPr>
          <w:rFonts w:ascii="Verdana" w:hAnsi="Verdana" w:cs="Arial"/>
          <w:i/>
          <w:sz w:val="18"/>
          <w:szCs w:val="18"/>
        </w:rPr>
      </w:pPr>
      <w:r w:rsidRPr="004C6F6D">
        <w:rPr>
          <w:rFonts w:ascii="Verdana" w:hAnsi="Verdana" w:cs="Arial"/>
          <w:i/>
          <w:sz w:val="18"/>
          <w:szCs w:val="18"/>
        </w:rPr>
        <w:t>Un percorso tra il Campidoglio e il Tevere alla scoperta delle testimonianze di edilizia abitativa medievale</w:t>
      </w:r>
    </w:p>
    <w:p w:rsidR="00ED1425" w:rsidRDefault="00ED1425" w:rsidP="00CD0AE6">
      <w:pPr>
        <w:ind w:left="-540"/>
        <w:jc w:val="both"/>
        <w:rPr>
          <w:rFonts w:ascii="Verdana" w:hAnsi="Verdana" w:cs="Arial"/>
          <w:b/>
          <w:sz w:val="18"/>
          <w:szCs w:val="18"/>
          <w:u w:val="single"/>
        </w:rPr>
      </w:pPr>
    </w:p>
    <w:p w:rsidR="00ED1425" w:rsidRPr="00AA5D16" w:rsidRDefault="00ED1425" w:rsidP="00CD0AE6">
      <w:pPr>
        <w:ind w:left="-540"/>
        <w:jc w:val="both"/>
        <w:rPr>
          <w:rFonts w:ascii="Verdana" w:hAnsi="Verdana" w:cs="Arial"/>
          <w:b/>
          <w:sz w:val="18"/>
          <w:szCs w:val="18"/>
          <w:u w:val="single"/>
        </w:rPr>
      </w:pPr>
    </w:p>
    <w:p w:rsidR="00ED1425" w:rsidRDefault="004C6F6D" w:rsidP="00CD0AE6">
      <w:pPr>
        <w:ind w:left="-540"/>
        <w:jc w:val="both"/>
        <w:rPr>
          <w:rFonts w:ascii="Verdana" w:hAnsi="Verdana" w:cs="Arial"/>
          <w:b/>
          <w:sz w:val="18"/>
          <w:szCs w:val="18"/>
          <w:u w:val="single"/>
        </w:rPr>
      </w:pPr>
      <w:r w:rsidRPr="0056195A">
        <w:rPr>
          <w:rFonts w:ascii="Verdana" w:hAnsi="Verdana" w:cs="Arial"/>
          <w:b/>
          <w:noProof/>
          <w:sz w:val="18"/>
          <w:szCs w:val="18"/>
          <w:u w:val="single"/>
          <w:lang w:eastAsia="it-IT"/>
        </w:rPr>
        <w:pict>
          <v:shape id="Immagine 8" o:spid="_x0000_i1030" type="#_x0000_t75" style="width:126pt;height:189pt;visibility:visible">
            <v:imagedata r:id="rId10" o:title=""/>
          </v:shape>
        </w:pict>
      </w:r>
    </w:p>
    <w:p w:rsidR="00ED1425" w:rsidRPr="0019144F" w:rsidRDefault="00ED1425" w:rsidP="00082E3A">
      <w:pPr>
        <w:ind w:left="-540"/>
        <w:jc w:val="both"/>
        <w:outlineLvl w:val="0"/>
        <w:rPr>
          <w:rFonts w:ascii="Verdana" w:hAnsi="Verdana" w:cs="Arial"/>
          <w:b/>
          <w:sz w:val="18"/>
          <w:szCs w:val="18"/>
        </w:rPr>
      </w:pPr>
      <w:r w:rsidRPr="0019144F">
        <w:rPr>
          <w:rFonts w:ascii="Verdana" w:hAnsi="Verdana" w:cs="Arial"/>
          <w:b/>
          <w:i/>
          <w:sz w:val="18"/>
          <w:szCs w:val="18"/>
        </w:rPr>
        <w:t>Sabato 29 Settembre</w:t>
      </w:r>
      <w:r>
        <w:rPr>
          <w:rFonts w:ascii="Verdana" w:hAnsi="Verdana" w:cs="Arial"/>
          <w:b/>
          <w:i/>
          <w:sz w:val="18"/>
          <w:szCs w:val="18"/>
        </w:rPr>
        <w:t>, ore</w:t>
      </w:r>
      <w:r w:rsidRPr="00BE6044">
        <w:rPr>
          <w:rFonts w:ascii="Verdana" w:hAnsi="Verdana" w:cs="Arial"/>
          <w:b/>
          <w:i/>
          <w:sz w:val="18"/>
          <w:szCs w:val="18"/>
        </w:rPr>
        <w:t xml:space="preserve"> </w:t>
      </w:r>
      <w:smartTag w:uri="urn:schemas-microsoft-com:office:smarttags" w:element="time">
        <w:smartTagPr>
          <w:attr w:name="Minute" w:val="30"/>
          <w:attr w:name="Hour" w:val="11"/>
        </w:smartTagPr>
        <w:r w:rsidRPr="00BE6044">
          <w:rPr>
            <w:rFonts w:ascii="Verdana" w:hAnsi="Verdana" w:cs="Arial"/>
            <w:b/>
            <w:i/>
            <w:sz w:val="18"/>
            <w:szCs w:val="18"/>
          </w:rPr>
          <w:t>16</w:t>
        </w:r>
        <w:r>
          <w:rPr>
            <w:rFonts w:ascii="Verdana" w:hAnsi="Verdana" w:cs="Arial"/>
            <w:b/>
            <w:i/>
            <w:sz w:val="18"/>
            <w:szCs w:val="18"/>
          </w:rPr>
          <w:t>.</w:t>
        </w:r>
        <w:r w:rsidRPr="00BE6044">
          <w:rPr>
            <w:rFonts w:ascii="Verdana" w:hAnsi="Verdana" w:cs="Arial"/>
            <w:b/>
            <w:i/>
            <w:sz w:val="18"/>
            <w:szCs w:val="18"/>
          </w:rPr>
          <w:t>30</w:t>
        </w:r>
      </w:smartTag>
    </w:p>
    <w:p w:rsidR="00ED1425" w:rsidRPr="00AA5D16" w:rsidRDefault="00ED1425" w:rsidP="00082E3A">
      <w:pPr>
        <w:spacing w:line="240" w:lineRule="auto"/>
        <w:ind w:left="-540"/>
        <w:jc w:val="both"/>
        <w:outlineLvl w:val="0"/>
        <w:rPr>
          <w:rFonts w:ascii="Verdana" w:hAnsi="Verdana" w:cs="Arial"/>
          <w:b/>
          <w:sz w:val="18"/>
          <w:szCs w:val="18"/>
        </w:rPr>
      </w:pPr>
      <w:r w:rsidRPr="00AA5D16">
        <w:rPr>
          <w:rFonts w:ascii="Verdana" w:hAnsi="Verdana" w:cs="Arial"/>
          <w:b/>
          <w:i/>
          <w:sz w:val="18"/>
          <w:szCs w:val="18"/>
        </w:rPr>
        <w:t xml:space="preserve">L’elefantino della Minerva  – </w:t>
      </w:r>
      <w:r w:rsidRPr="00AA5D16">
        <w:rPr>
          <w:rFonts w:ascii="Verdana" w:hAnsi="Verdana" w:cs="Arial"/>
          <w:b/>
          <w:sz w:val="18"/>
          <w:szCs w:val="18"/>
        </w:rPr>
        <w:t>visita guidata</w:t>
      </w:r>
      <w:r w:rsidRPr="00AA5D16">
        <w:rPr>
          <w:rFonts w:ascii="Verdana" w:hAnsi="Verdana" w:cs="Arial"/>
          <w:b/>
          <w:i/>
          <w:sz w:val="18"/>
          <w:szCs w:val="18"/>
        </w:rPr>
        <w:t xml:space="preserve"> </w:t>
      </w:r>
      <w:r w:rsidRPr="00AA5D16">
        <w:rPr>
          <w:rFonts w:ascii="Verdana" w:hAnsi="Verdana" w:cs="Arial"/>
          <w:b/>
          <w:sz w:val="18"/>
          <w:szCs w:val="18"/>
        </w:rPr>
        <w:t xml:space="preserve"> </w:t>
      </w:r>
    </w:p>
    <w:p w:rsidR="00ED1425" w:rsidRPr="00AA5D16" w:rsidRDefault="00ED1425" w:rsidP="00237A07">
      <w:pPr>
        <w:spacing w:line="240" w:lineRule="auto"/>
        <w:ind w:left="-540"/>
        <w:jc w:val="both"/>
        <w:rPr>
          <w:rFonts w:ascii="Verdana" w:hAnsi="Verdana" w:cs="Arial"/>
          <w:i/>
          <w:sz w:val="18"/>
          <w:szCs w:val="18"/>
        </w:rPr>
      </w:pPr>
      <w:r w:rsidRPr="00AA5D16">
        <w:rPr>
          <w:rFonts w:ascii="Verdana" w:hAnsi="Verdana" w:cs="Arial"/>
          <w:sz w:val="18"/>
          <w:szCs w:val="18"/>
        </w:rPr>
        <w:t xml:space="preserve">a cura di Cecilia </w:t>
      </w:r>
      <w:proofErr w:type="spellStart"/>
      <w:r w:rsidRPr="00AA5D16">
        <w:rPr>
          <w:rFonts w:ascii="Verdana" w:hAnsi="Verdana" w:cs="Arial"/>
          <w:sz w:val="18"/>
          <w:szCs w:val="18"/>
        </w:rPr>
        <w:t>Spetia</w:t>
      </w:r>
      <w:proofErr w:type="spellEnd"/>
    </w:p>
    <w:p w:rsidR="00ED1425" w:rsidRPr="00AA5D16" w:rsidRDefault="00ED1425" w:rsidP="00237A07">
      <w:pPr>
        <w:spacing w:line="240" w:lineRule="auto"/>
        <w:ind w:left="-540"/>
        <w:jc w:val="both"/>
        <w:rPr>
          <w:rFonts w:ascii="Verdana" w:hAnsi="Verdana" w:cs="Arial"/>
          <w:sz w:val="18"/>
          <w:szCs w:val="18"/>
        </w:rPr>
      </w:pPr>
      <w:r w:rsidRPr="00AA5D16">
        <w:rPr>
          <w:rFonts w:ascii="Verdana" w:hAnsi="Verdana" w:cs="Arial"/>
          <w:sz w:val="18"/>
          <w:szCs w:val="18"/>
        </w:rPr>
        <w:t>Piazza della Minerva</w:t>
      </w:r>
    </w:p>
    <w:p w:rsidR="00ED1425" w:rsidRPr="00AA5D16" w:rsidRDefault="00ED1425" w:rsidP="00237A07">
      <w:pPr>
        <w:spacing w:line="240" w:lineRule="auto"/>
        <w:ind w:left="-540"/>
        <w:jc w:val="both"/>
        <w:rPr>
          <w:rFonts w:ascii="Verdana" w:hAnsi="Verdana" w:cs="Arial"/>
          <w:sz w:val="18"/>
          <w:szCs w:val="18"/>
        </w:rPr>
      </w:pPr>
      <w:r w:rsidRPr="00AA5D16">
        <w:rPr>
          <w:rFonts w:ascii="Verdana" w:hAnsi="Verdana" w:cs="Arial"/>
          <w:sz w:val="18"/>
          <w:szCs w:val="18"/>
        </w:rPr>
        <w:t>Prenotazione obbligatoria:  060608 (</w:t>
      </w:r>
      <w:proofErr w:type="spellStart"/>
      <w:r w:rsidRPr="00AA5D16">
        <w:rPr>
          <w:rFonts w:ascii="Verdana" w:hAnsi="Verdana" w:cs="Arial"/>
          <w:sz w:val="18"/>
          <w:szCs w:val="18"/>
        </w:rPr>
        <w:t>max</w:t>
      </w:r>
      <w:proofErr w:type="spellEnd"/>
      <w:r w:rsidRPr="00AA5D16">
        <w:rPr>
          <w:rFonts w:ascii="Verdana" w:hAnsi="Verdana" w:cs="Arial"/>
          <w:sz w:val="18"/>
          <w:szCs w:val="18"/>
        </w:rPr>
        <w:t xml:space="preserve"> 30 persone)</w:t>
      </w:r>
    </w:p>
    <w:p w:rsidR="00ED1425" w:rsidRPr="00536AFD" w:rsidRDefault="00ED1425" w:rsidP="00CD0AE6">
      <w:pPr>
        <w:ind w:left="-540"/>
        <w:jc w:val="both"/>
        <w:rPr>
          <w:rFonts w:ascii="Verdana" w:hAnsi="Verdana" w:cs="Arial"/>
          <w:i/>
          <w:sz w:val="18"/>
          <w:szCs w:val="18"/>
        </w:rPr>
      </w:pPr>
      <w:r w:rsidRPr="004C6F6D">
        <w:rPr>
          <w:rFonts w:ascii="Verdana" w:hAnsi="Verdana" w:cs="Arial"/>
          <w:i/>
          <w:sz w:val="18"/>
          <w:szCs w:val="18"/>
        </w:rPr>
        <w:t>La visita guidata illustrerà il monumento realizzato da Ercole Ferrata su ideazione di Gian Lorenzo Bernini  dopo il recente interevento di restauro.</w:t>
      </w:r>
    </w:p>
    <w:p w:rsidR="00ED1425" w:rsidRPr="00AA5D16" w:rsidRDefault="004C6F6D" w:rsidP="00CD0AE6">
      <w:pPr>
        <w:ind w:left="-540"/>
        <w:jc w:val="both"/>
        <w:rPr>
          <w:rFonts w:ascii="Verdana" w:hAnsi="Verdana" w:cs="Arial"/>
          <w:b/>
          <w:sz w:val="18"/>
          <w:szCs w:val="18"/>
          <w:u w:val="single"/>
        </w:rPr>
      </w:pPr>
      <w:r w:rsidRPr="0056195A">
        <w:rPr>
          <w:rFonts w:ascii="Verdana" w:hAnsi="Verdana" w:cs="Arial"/>
          <w:b/>
          <w:noProof/>
          <w:sz w:val="18"/>
          <w:szCs w:val="18"/>
          <w:u w:val="single"/>
          <w:lang w:eastAsia="it-IT"/>
        </w:rPr>
        <w:lastRenderedPageBreak/>
        <w:pict>
          <v:shape id="Immagine 9" o:spid="_x0000_i1031" type="#_x0000_t75" style="width:126pt;height:158.25pt;visibility:visible">
            <v:imagedata r:id="rId11" o:title=""/>
          </v:shape>
        </w:pict>
      </w:r>
    </w:p>
    <w:p w:rsidR="00ED1425" w:rsidRPr="0019144F" w:rsidRDefault="00ED1425" w:rsidP="00082E3A">
      <w:pPr>
        <w:ind w:left="-540"/>
        <w:jc w:val="both"/>
        <w:outlineLvl w:val="0"/>
        <w:rPr>
          <w:rFonts w:ascii="Verdana" w:hAnsi="Verdana" w:cs="Arial"/>
          <w:b/>
          <w:sz w:val="18"/>
          <w:szCs w:val="18"/>
        </w:rPr>
      </w:pPr>
      <w:r w:rsidRPr="0019144F">
        <w:rPr>
          <w:rFonts w:ascii="Verdana" w:hAnsi="Verdana" w:cs="Arial"/>
          <w:b/>
          <w:i/>
          <w:sz w:val="18"/>
          <w:szCs w:val="18"/>
        </w:rPr>
        <w:t>Sabato 29 Settembre</w:t>
      </w:r>
      <w:r>
        <w:rPr>
          <w:rFonts w:ascii="Verdana" w:hAnsi="Verdana" w:cs="Arial"/>
          <w:b/>
          <w:i/>
          <w:sz w:val="18"/>
          <w:szCs w:val="18"/>
        </w:rPr>
        <w:t>, ore</w:t>
      </w:r>
      <w:r w:rsidRPr="00536AFD">
        <w:rPr>
          <w:rFonts w:ascii="Verdana" w:hAnsi="Verdana" w:cs="Arial"/>
          <w:b/>
          <w:i/>
          <w:sz w:val="18"/>
          <w:szCs w:val="18"/>
        </w:rPr>
        <w:t xml:space="preserve"> </w:t>
      </w:r>
      <w:smartTag w:uri="urn:schemas-microsoft-com:office:smarttags" w:element="time">
        <w:smartTagPr>
          <w:attr w:name="Minute" w:val="30"/>
          <w:attr w:name="Hour" w:val="11"/>
        </w:smartTagPr>
        <w:r w:rsidRPr="00536AFD">
          <w:rPr>
            <w:rFonts w:ascii="Verdana" w:hAnsi="Verdana" w:cs="Arial"/>
            <w:b/>
            <w:i/>
            <w:sz w:val="18"/>
            <w:szCs w:val="18"/>
          </w:rPr>
          <w:t>17</w:t>
        </w:r>
        <w:r>
          <w:rPr>
            <w:rFonts w:ascii="Verdana" w:hAnsi="Verdana" w:cs="Arial"/>
            <w:b/>
            <w:i/>
            <w:sz w:val="18"/>
            <w:szCs w:val="18"/>
          </w:rPr>
          <w:t>.</w:t>
        </w:r>
        <w:r w:rsidRPr="00536AFD">
          <w:rPr>
            <w:rFonts w:ascii="Verdana" w:hAnsi="Verdana" w:cs="Arial"/>
            <w:b/>
            <w:i/>
            <w:sz w:val="18"/>
            <w:szCs w:val="18"/>
          </w:rPr>
          <w:t>30</w:t>
        </w:r>
      </w:smartTag>
    </w:p>
    <w:p w:rsidR="00ED1425" w:rsidRPr="00F75E82" w:rsidRDefault="00ED1425" w:rsidP="00082E3A">
      <w:pPr>
        <w:spacing w:line="240" w:lineRule="auto"/>
        <w:ind w:left="-540"/>
        <w:jc w:val="both"/>
        <w:outlineLvl w:val="0"/>
        <w:rPr>
          <w:rFonts w:ascii="Verdana" w:hAnsi="Verdana" w:cs="Arial"/>
          <w:b/>
          <w:sz w:val="18"/>
          <w:szCs w:val="18"/>
        </w:rPr>
      </w:pPr>
      <w:r w:rsidRPr="00F75E82">
        <w:rPr>
          <w:rFonts w:ascii="Verdana" w:hAnsi="Verdana" w:cs="Arial"/>
          <w:b/>
          <w:sz w:val="18"/>
          <w:szCs w:val="18"/>
        </w:rPr>
        <w:t>Museo di Roma -</w:t>
      </w:r>
      <w:r w:rsidRPr="00F75E82">
        <w:rPr>
          <w:rFonts w:ascii="Verdana" w:hAnsi="Verdana" w:cs="Arial"/>
          <w:b/>
          <w:i/>
          <w:sz w:val="18"/>
          <w:szCs w:val="18"/>
        </w:rPr>
        <w:t xml:space="preserve"> Artisti europei nella Roma del ‘700</w:t>
      </w:r>
      <w:r w:rsidR="004C6F6D">
        <w:rPr>
          <w:rFonts w:ascii="Verdana" w:hAnsi="Verdana" w:cs="Arial"/>
          <w:b/>
          <w:i/>
          <w:sz w:val="18"/>
          <w:szCs w:val="18"/>
        </w:rPr>
        <w:t xml:space="preserve"> </w:t>
      </w:r>
      <w:r w:rsidRPr="00F75E82">
        <w:rPr>
          <w:rFonts w:ascii="Verdana" w:hAnsi="Verdana" w:cs="Arial"/>
          <w:b/>
          <w:i/>
          <w:sz w:val="18"/>
          <w:szCs w:val="18"/>
        </w:rPr>
        <w:t xml:space="preserve">- </w:t>
      </w:r>
      <w:r w:rsidRPr="00F75E82">
        <w:rPr>
          <w:rFonts w:ascii="Verdana" w:hAnsi="Verdana" w:cs="Arial"/>
          <w:b/>
          <w:sz w:val="18"/>
          <w:szCs w:val="18"/>
        </w:rPr>
        <w:t xml:space="preserve">visita guidata </w:t>
      </w:r>
    </w:p>
    <w:p w:rsidR="00ED1425" w:rsidRPr="00AA5D16" w:rsidRDefault="00ED1425" w:rsidP="002B0384">
      <w:pPr>
        <w:spacing w:line="240" w:lineRule="auto"/>
        <w:ind w:left="-540"/>
        <w:jc w:val="both"/>
        <w:rPr>
          <w:rFonts w:ascii="Verdana" w:hAnsi="Verdana" w:cs="Arial"/>
          <w:i/>
          <w:sz w:val="18"/>
          <w:szCs w:val="18"/>
        </w:rPr>
      </w:pPr>
      <w:r w:rsidRPr="00AA5D16">
        <w:rPr>
          <w:rFonts w:ascii="Verdana" w:hAnsi="Verdana" w:cs="Arial"/>
          <w:sz w:val="18"/>
          <w:szCs w:val="18"/>
        </w:rPr>
        <w:t>a cura di Rossella Leone</w:t>
      </w:r>
    </w:p>
    <w:p w:rsidR="00ED1425" w:rsidRPr="00AA5D16" w:rsidRDefault="00ED1425" w:rsidP="002B0384">
      <w:pPr>
        <w:spacing w:line="240" w:lineRule="auto"/>
        <w:ind w:left="-540"/>
        <w:jc w:val="both"/>
        <w:rPr>
          <w:rFonts w:ascii="Verdana" w:hAnsi="Verdana" w:cs="Arial"/>
          <w:sz w:val="18"/>
          <w:szCs w:val="18"/>
        </w:rPr>
      </w:pPr>
      <w:r w:rsidRPr="00AA5D16">
        <w:rPr>
          <w:rFonts w:ascii="Verdana" w:hAnsi="Verdana" w:cs="Arial"/>
          <w:sz w:val="18"/>
          <w:szCs w:val="18"/>
        </w:rPr>
        <w:t>Piazza Navona, 2</w:t>
      </w:r>
    </w:p>
    <w:p w:rsidR="00ED1425" w:rsidRPr="00AA5D16" w:rsidRDefault="00ED1425" w:rsidP="002B0384">
      <w:pPr>
        <w:spacing w:line="240" w:lineRule="auto"/>
        <w:ind w:left="-540"/>
        <w:jc w:val="both"/>
        <w:rPr>
          <w:rFonts w:ascii="Verdana" w:hAnsi="Verdana" w:cs="Arial"/>
          <w:sz w:val="18"/>
          <w:szCs w:val="18"/>
        </w:rPr>
      </w:pPr>
      <w:r w:rsidRPr="00AA5D16">
        <w:rPr>
          <w:rFonts w:ascii="Verdana" w:hAnsi="Verdana" w:cs="Arial"/>
          <w:sz w:val="18"/>
          <w:szCs w:val="18"/>
        </w:rPr>
        <w:t>Prenotazione obbligatoria:  060608 (</w:t>
      </w:r>
      <w:proofErr w:type="spellStart"/>
      <w:r w:rsidRPr="00AA5D16">
        <w:rPr>
          <w:rFonts w:ascii="Verdana" w:hAnsi="Verdana" w:cs="Arial"/>
          <w:sz w:val="18"/>
          <w:szCs w:val="18"/>
        </w:rPr>
        <w:t>max</w:t>
      </w:r>
      <w:proofErr w:type="spellEnd"/>
      <w:r w:rsidRPr="00AA5D16">
        <w:rPr>
          <w:rFonts w:ascii="Verdana" w:hAnsi="Verdana" w:cs="Arial"/>
          <w:sz w:val="18"/>
          <w:szCs w:val="18"/>
        </w:rPr>
        <w:t xml:space="preserve"> 30 persone)</w:t>
      </w:r>
    </w:p>
    <w:p w:rsidR="00ED1425" w:rsidRPr="004C6F6D" w:rsidRDefault="00ED1425" w:rsidP="00CD0AE6">
      <w:pPr>
        <w:ind w:left="-540"/>
        <w:jc w:val="both"/>
        <w:rPr>
          <w:rFonts w:ascii="Verdana" w:hAnsi="Verdana" w:cs="Arial"/>
          <w:i/>
          <w:sz w:val="18"/>
          <w:szCs w:val="18"/>
        </w:rPr>
      </w:pPr>
      <w:r w:rsidRPr="004C6F6D">
        <w:rPr>
          <w:rFonts w:ascii="Verdana" w:hAnsi="Verdana" w:cs="Arial"/>
          <w:i/>
          <w:sz w:val="18"/>
          <w:szCs w:val="18"/>
        </w:rPr>
        <w:t xml:space="preserve">Roma, punto di riferimento della vita artistica nel XVIII secolo. Nella visita saranno illustrate le sale dedicate ai grandi pittori che nel ‘700 hanno scelto Roma come luogo di soggiorno e di studio. La capitale diventa infatti la meta privilegiata per la formazione artistica, sia per la ricchezza delle collezioni di antichità e dei grandi maestri del Rinascimento e del Seicento, sia per l’efficiente sistema didattico: dalla rinnovata Accademia di San Luca, all’Accademia del Nudo in Campidoglio fino alle prestigiose accademie private di Sebastiano Conca, </w:t>
      </w:r>
      <w:proofErr w:type="spellStart"/>
      <w:r w:rsidRPr="004C6F6D">
        <w:rPr>
          <w:rFonts w:ascii="Verdana" w:hAnsi="Verdana" w:cs="Arial"/>
          <w:i/>
          <w:sz w:val="18"/>
          <w:szCs w:val="18"/>
        </w:rPr>
        <w:t>Pompeo</w:t>
      </w:r>
      <w:proofErr w:type="spellEnd"/>
      <w:r w:rsidRPr="004C6F6D">
        <w:rPr>
          <w:rFonts w:ascii="Verdana" w:hAnsi="Verdana" w:cs="Arial"/>
          <w:i/>
          <w:sz w:val="18"/>
          <w:szCs w:val="18"/>
        </w:rPr>
        <w:t xml:space="preserve"> </w:t>
      </w:r>
      <w:proofErr w:type="spellStart"/>
      <w:r w:rsidRPr="004C6F6D">
        <w:rPr>
          <w:rFonts w:ascii="Verdana" w:hAnsi="Verdana" w:cs="Arial"/>
          <w:i/>
          <w:sz w:val="18"/>
          <w:szCs w:val="18"/>
        </w:rPr>
        <w:t>Batoni</w:t>
      </w:r>
      <w:proofErr w:type="spellEnd"/>
      <w:r w:rsidRPr="004C6F6D">
        <w:rPr>
          <w:rFonts w:ascii="Verdana" w:hAnsi="Verdana" w:cs="Arial"/>
          <w:i/>
          <w:sz w:val="18"/>
          <w:szCs w:val="18"/>
        </w:rPr>
        <w:t xml:space="preserve">, Anton </w:t>
      </w:r>
      <w:proofErr w:type="spellStart"/>
      <w:r w:rsidRPr="004C6F6D">
        <w:rPr>
          <w:rFonts w:ascii="Verdana" w:hAnsi="Verdana" w:cs="Arial"/>
          <w:i/>
          <w:sz w:val="18"/>
          <w:szCs w:val="18"/>
        </w:rPr>
        <w:t>Raphael</w:t>
      </w:r>
      <w:proofErr w:type="spellEnd"/>
      <w:r w:rsidRPr="004C6F6D">
        <w:rPr>
          <w:rFonts w:ascii="Verdana" w:hAnsi="Verdana" w:cs="Arial"/>
          <w:i/>
          <w:sz w:val="18"/>
          <w:szCs w:val="18"/>
        </w:rPr>
        <w:t xml:space="preserve"> </w:t>
      </w:r>
      <w:proofErr w:type="spellStart"/>
      <w:r w:rsidRPr="004C6F6D">
        <w:rPr>
          <w:rFonts w:ascii="Verdana" w:hAnsi="Verdana" w:cs="Arial"/>
          <w:i/>
          <w:sz w:val="18"/>
          <w:szCs w:val="18"/>
        </w:rPr>
        <w:t>Mengs</w:t>
      </w:r>
      <w:proofErr w:type="spellEnd"/>
      <w:r w:rsidRPr="004C6F6D">
        <w:rPr>
          <w:rFonts w:ascii="Verdana" w:hAnsi="Verdana" w:cs="Arial"/>
          <w:i/>
          <w:sz w:val="18"/>
          <w:szCs w:val="18"/>
        </w:rPr>
        <w:t xml:space="preserve">. </w:t>
      </w:r>
    </w:p>
    <w:p w:rsidR="00ED1425" w:rsidRPr="00536AFD" w:rsidRDefault="00ED1425" w:rsidP="00CD0AE6">
      <w:pPr>
        <w:ind w:left="-540"/>
        <w:jc w:val="both"/>
        <w:rPr>
          <w:rFonts w:ascii="Verdana" w:hAnsi="Verdana" w:cs="Arial"/>
          <w:i/>
          <w:sz w:val="18"/>
          <w:szCs w:val="18"/>
        </w:rPr>
      </w:pPr>
      <w:r w:rsidRPr="004C6F6D">
        <w:rPr>
          <w:rFonts w:ascii="Verdana" w:hAnsi="Verdana" w:cs="Arial"/>
          <w:i/>
          <w:sz w:val="18"/>
          <w:szCs w:val="18"/>
        </w:rPr>
        <w:t xml:space="preserve">Saranno illustrati alcuni dipinti di particolare rilievo delle collezioni del Museo di Roma: i grandi quadri con le storie Elena e Paride, dipinte dallo scozzese Gavin Hamilton per il casino Borghese, il paesaggio dello svizzero Louis </w:t>
      </w:r>
      <w:proofErr w:type="spellStart"/>
      <w:r w:rsidRPr="004C6F6D">
        <w:rPr>
          <w:rFonts w:ascii="Verdana" w:hAnsi="Verdana" w:cs="Arial"/>
          <w:i/>
          <w:sz w:val="18"/>
          <w:szCs w:val="18"/>
        </w:rPr>
        <w:t>Ducros</w:t>
      </w:r>
      <w:proofErr w:type="spellEnd"/>
      <w:r w:rsidRPr="004C6F6D">
        <w:rPr>
          <w:rFonts w:ascii="Verdana" w:hAnsi="Verdana" w:cs="Arial"/>
          <w:i/>
          <w:sz w:val="18"/>
          <w:szCs w:val="18"/>
        </w:rPr>
        <w:t xml:space="preserve">, celebrativo della bonifica delle Paludi Pontine voluta da Pio VI, il ritratto di Miss Catherine </w:t>
      </w:r>
      <w:proofErr w:type="spellStart"/>
      <w:r w:rsidRPr="004C6F6D">
        <w:rPr>
          <w:rFonts w:ascii="Verdana" w:hAnsi="Verdana" w:cs="Arial"/>
          <w:i/>
          <w:sz w:val="18"/>
          <w:szCs w:val="18"/>
        </w:rPr>
        <w:t>Bishop</w:t>
      </w:r>
      <w:proofErr w:type="spellEnd"/>
      <w:r w:rsidRPr="004C6F6D">
        <w:rPr>
          <w:rFonts w:ascii="Verdana" w:hAnsi="Verdana" w:cs="Arial"/>
          <w:i/>
          <w:sz w:val="18"/>
          <w:szCs w:val="18"/>
        </w:rPr>
        <w:t xml:space="preserve"> di </w:t>
      </w:r>
      <w:proofErr w:type="spellStart"/>
      <w:r w:rsidRPr="004C6F6D">
        <w:rPr>
          <w:rFonts w:ascii="Verdana" w:hAnsi="Verdana" w:cs="Arial"/>
          <w:i/>
          <w:sz w:val="18"/>
          <w:szCs w:val="18"/>
        </w:rPr>
        <w:t>Joshua</w:t>
      </w:r>
      <w:proofErr w:type="spellEnd"/>
      <w:r w:rsidRPr="004C6F6D">
        <w:rPr>
          <w:rFonts w:ascii="Verdana" w:hAnsi="Verdana" w:cs="Arial"/>
          <w:i/>
          <w:sz w:val="18"/>
          <w:szCs w:val="18"/>
        </w:rPr>
        <w:t xml:space="preserve"> Reynolds, un importante dipinto religioso del francese Pierre </w:t>
      </w:r>
      <w:proofErr w:type="spellStart"/>
      <w:r w:rsidRPr="004C6F6D">
        <w:rPr>
          <w:rFonts w:ascii="Verdana" w:hAnsi="Verdana" w:cs="Arial"/>
          <w:i/>
          <w:sz w:val="18"/>
          <w:szCs w:val="18"/>
        </w:rPr>
        <w:t>Subleyras</w:t>
      </w:r>
      <w:proofErr w:type="spellEnd"/>
      <w:r w:rsidRPr="004C6F6D">
        <w:rPr>
          <w:rFonts w:ascii="Verdana" w:hAnsi="Verdana" w:cs="Arial"/>
          <w:i/>
          <w:sz w:val="18"/>
          <w:szCs w:val="18"/>
        </w:rPr>
        <w:t xml:space="preserve"> e altre e testimonianze della grande affluenza di artisti europei a Roma nel Settecento.</w:t>
      </w:r>
    </w:p>
    <w:p w:rsidR="00ED1425" w:rsidRDefault="00ED1425" w:rsidP="00CD0AE6">
      <w:pPr>
        <w:ind w:left="-540"/>
        <w:jc w:val="both"/>
        <w:rPr>
          <w:rFonts w:ascii="Verdana" w:hAnsi="Verdana" w:cs="Arial"/>
          <w:szCs w:val="16"/>
        </w:rPr>
      </w:pPr>
    </w:p>
    <w:p w:rsidR="00ED1425" w:rsidRDefault="00ED1425" w:rsidP="00CD0AE6">
      <w:pPr>
        <w:ind w:left="-540"/>
        <w:jc w:val="both"/>
        <w:rPr>
          <w:rFonts w:ascii="Verdana" w:hAnsi="Verdana" w:cs="Arial"/>
          <w:szCs w:val="16"/>
        </w:rPr>
      </w:pPr>
    </w:p>
    <w:p w:rsidR="00ED1425" w:rsidRDefault="004C6F6D" w:rsidP="00CD0AE6">
      <w:pPr>
        <w:ind w:left="-540"/>
        <w:jc w:val="both"/>
        <w:rPr>
          <w:rFonts w:ascii="Verdana" w:hAnsi="Verdana" w:cs="Arial"/>
          <w:szCs w:val="16"/>
        </w:rPr>
      </w:pPr>
      <w:r w:rsidRPr="0056195A">
        <w:rPr>
          <w:rFonts w:ascii="Arial" w:hAnsi="Arial" w:cs="Arial"/>
          <w:noProof/>
          <w:sz w:val="18"/>
          <w:szCs w:val="18"/>
          <w:lang w:eastAsia="it-IT"/>
        </w:rPr>
        <w:pict>
          <v:shape id="Immagine 10" o:spid="_x0000_i1032" type="#_x0000_t75" alt="http://www.museivillatorlonia.it/var/museicivici/storage/images/musei/musei_di_villa_torlonia/casino_dei_principi/il_casino_dei_principi/35966-5-ita-IT/il_casino_dei_principi_large.jpg" style="width:207pt;height:108pt;visibility:visible">
            <v:imagedata r:id="rId12" o:title=""/>
          </v:shape>
        </w:pict>
      </w:r>
    </w:p>
    <w:p w:rsidR="00ED1425" w:rsidRPr="0019144F" w:rsidRDefault="00ED1425" w:rsidP="00082E3A">
      <w:pPr>
        <w:spacing w:line="240" w:lineRule="auto"/>
        <w:ind w:left="-540"/>
        <w:jc w:val="both"/>
        <w:outlineLvl w:val="0"/>
        <w:rPr>
          <w:rFonts w:ascii="Verdana" w:hAnsi="Verdana" w:cs="Arial"/>
          <w:b/>
          <w:sz w:val="18"/>
          <w:szCs w:val="18"/>
        </w:rPr>
      </w:pPr>
      <w:r w:rsidRPr="0019144F">
        <w:rPr>
          <w:rFonts w:ascii="Verdana" w:hAnsi="Verdana" w:cs="Arial"/>
          <w:b/>
          <w:i/>
          <w:sz w:val="18"/>
          <w:szCs w:val="18"/>
        </w:rPr>
        <w:t>Sabato 29 Settembre</w:t>
      </w:r>
      <w:r>
        <w:rPr>
          <w:rFonts w:ascii="Verdana" w:hAnsi="Verdana" w:cs="Arial"/>
          <w:b/>
          <w:i/>
          <w:sz w:val="18"/>
          <w:szCs w:val="18"/>
        </w:rPr>
        <w:t>, ore</w:t>
      </w:r>
      <w:r w:rsidRPr="00536AFD">
        <w:rPr>
          <w:rFonts w:ascii="Verdana" w:hAnsi="Verdana" w:cs="Arial"/>
          <w:b/>
          <w:i/>
          <w:sz w:val="18"/>
          <w:szCs w:val="18"/>
        </w:rPr>
        <w:t xml:space="preserve"> </w:t>
      </w:r>
      <w:smartTag w:uri="urn:schemas-microsoft-com:office:smarttags" w:element="time">
        <w:smartTagPr>
          <w:attr w:name="Minute" w:val="30"/>
          <w:attr w:name="Hour" w:val="11"/>
        </w:smartTagPr>
        <w:r w:rsidRPr="00536AFD">
          <w:rPr>
            <w:rFonts w:ascii="Verdana" w:hAnsi="Verdana" w:cs="Arial"/>
            <w:b/>
            <w:i/>
            <w:sz w:val="18"/>
            <w:szCs w:val="18"/>
          </w:rPr>
          <w:t>17</w:t>
        </w:r>
        <w:r>
          <w:rPr>
            <w:rFonts w:ascii="Verdana" w:hAnsi="Verdana" w:cs="Arial"/>
            <w:b/>
            <w:i/>
            <w:sz w:val="18"/>
            <w:szCs w:val="18"/>
          </w:rPr>
          <w:t>.</w:t>
        </w:r>
        <w:r w:rsidRPr="00536AFD">
          <w:rPr>
            <w:rFonts w:ascii="Verdana" w:hAnsi="Verdana" w:cs="Arial"/>
            <w:b/>
            <w:i/>
            <w:sz w:val="18"/>
            <w:szCs w:val="18"/>
          </w:rPr>
          <w:t>00</w:t>
        </w:r>
      </w:smartTag>
      <w:r w:rsidRPr="00356A49">
        <w:rPr>
          <w:rFonts w:ascii="Verdana" w:hAnsi="Verdana" w:cs="Arial"/>
          <w:sz w:val="18"/>
          <w:szCs w:val="18"/>
        </w:rPr>
        <w:t xml:space="preserve"> </w:t>
      </w:r>
      <w:r>
        <w:rPr>
          <w:rFonts w:ascii="Verdana" w:hAnsi="Verdana" w:cs="Arial"/>
          <w:b/>
          <w:i/>
          <w:sz w:val="18"/>
          <w:szCs w:val="18"/>
        </w:rPr>
        <w:t xml:space="preserve"> </w:t>
      </w:r>
    </w:p>
    <w:p w:rsidR="00ED1425" w:rsidRPr="00356A49" w:rsidRDefault="00ED1425" w:rsidP="00BE6044">
      <w:pPr>
        <w:spacing w:line="240" w:lineRule="auto"/>
        <w:ind w:left="-540"/>
        <w:jc w:val="both"/>
        <w:rPr>
          <w:rFonts w:ascii="Verdana" w:hAnsi="Verdana" w:cs="Arial"/>
          <w:sz w:val="18"/>
          <w:szCs w:val="18"/>
        </w:rPr>
      </w:pPr>
      <w:r w:rsidRPr="00F75E82">
        <w:rPr>
          <w:rFonts w:ascii="Verdana" w:hAnsi="Verdana" w:cs="Arial"/>
          <w:b/>
          <w:sz w:val="18"/>
          <w:szCs w:val="18"/>
        </w:rPr>
        <w:t xml:space="preserve">Casino dei Principi in Villa </w:t>
      </w:r>
      <w:proofErr w:type="spellStart"/>
      <w:r w:rsidRPr="00F75E82">
        <w:rPr>
          <w:rFonts w:ascii="Verdana" w:hAnsi="Verdana" w:cs="Arial"/>
          <w:b/>
          <w:sz w:val="18"/>
          <w:szCs w:val="18"/>
        </w:rPr>
        <w:t>Torlonia</w:t>
      </w:r>
      <w:proofErr w:type="spellEnd"/>
      <w:r>
        <w:rPr>
          <w:rFonts w:ascii="Verdana" w:hAnsi="Verdana" w:cs="Arial"/>
          <w:sz w:val="18"/>
          <w:szCs w:val="18"/>
        </w:rPr>
        <w:t xml:space="preserve"> - </w:t>
      </w:r>
      <w:r w:rsidRPr="00356A49">
        <w:rPr>
          <w:rFonts w:ascii="Verdana" w:hAnsi="Verdana" w:cs="Arial"/>
          <w:b/>
          <w:i/>
          <w:sz w:val="18"/>
          <w:szCs w:val="18"/>
        </w:rPr>
        <w:t>Città, artisti, collezioni</w:t>
      </w:r>
      <w:r w:rsidRPr="00356A49">
        <w:rPr>
          <w:rFonts w:ascii="Verdana" w:hAnsi="Verdana" w:cs="Arial"/>
          <w:b/>
          <w:sz w:val="18"/>
          <w:szCs w:val="18"/>
        </w:rPr>
        <w:t xml:space="preserve"> - Il Museo e l’Archivio della Scuola Romana a Villa </w:t>
      </w:r>
      <w:proofErr w:type="spellStart"/>
      <w:r w:rsidRPr="00356A49">
        <w:rPr>
          <w:rFonts w:ascii="Verdana" w:hAnsi="Verdana" w:cs="Arial"/>
          <w:b/>
          <w:sz w:val="18"/>
          <w:szCs w:val="18"/>
        </w:rPr>
        <w:t>Torlonia</w:t>
      </w:r>
      <w:proofErr w:type="spellEnd"/>
      <w:r w:rsidRPr="00356A49">
        <w:rPr>
          <w:rFonts w:ascii="Verdana" w:hAnsi="Verdana" w:cs="Arial"/>
          <w:b/>
          <w:sz w:val="18"/>
          <w:szCs w:val="18"/>
        </w:rPr>
        <w:t xml:space="preserve"> - incontro e visita guidata </w:t>
      </w:r>
    </w:p>
    <w:p w:rsidR="00ED1425" w:rsidRPr="00356A49" w:rsidRDefault="00ED1425" w:rsidP="00BE6044">
      <w:pPr>
        <w:spacing w:line="240" w:lineRule="auto"/>
        <w:ind w:left="-540"/>
        <w:jc w:val="both"/>
        <w:rPr>
          <w:rFonts w:ascii="Verdana" w:hAnsi="Verdana" w:cs="Arial"/>
          <w:sz w:val="18"/>
          <w:szCs w:val="18"/>
        </w:rPr>
      </w:pPr>
      <w:r w:rsidRPr="00356A49">
        <w:rPr>
          <w:rFonts w:ascii="Verdana" w:hAnsi="Verdana" w:cs="Arial"/>
          <w:sz w:val="18"/>
          <w:szCs w:val="18"/>
        </w:rPr>
        <w:t xml:space="preserve">a cura di Maria Italia </w:t>
      </w:r>
      <w:proofErr w:type="spellStart"/>
      <w:r w:rsidRPr="00356A49">
        <w:rPr>
          <w:rFonts w:ascii="Verdana" w:hAnsi="Verdana" w:cs="Arial"/>
          <w:sz w:val="18"/>
          <w:szCs w:val="18"/>
        </w:rPr>
        <w:t>Zacheo</w:t>
      </w:r>
      <w:proofErr w:type="spellEnd"/>
    </w:p>
    <w:p w:rsidR="00ED1425" w:rsidRPr="00356A49" w:rsidRDefault="00ED1425" w:rsidP="00BE6044">
      <w:pPr>
        <w:spacing w:line="240" w:lineRule="auto"/>
        <w:ind w:left="-540"/>
        <w:jc w:val="both"/>
        <w:rPr>
          <w:rFonts w:ascii="Verdana" w:hAnsi="Verdana" w:cs="Arial"/>
          <w:sz w:val="18"/>
          <w:szCs w:val="18"/>
        </w:rPr>
      </w:pPr>
      <w:r w:rsidRPr="00356A49">
        <w:rPr>
          <w:rFonts w:ascii="Verdana" w:hAnsi="Verdana" w:cs="Arial"/>
          <w:sz w:val="18"/>
          <w:szCs w:val="18"/>
        </w:rPr>
        <w:t>Via Nomentana, 70</w:t>
      </w:r>
    </w:p>
    <w:p w:rsidR="00ED1425" w:rsidRDefault="00ED1425" w:rsidP="00BE6044">
      <w:pPr>
        <w:spacing w:line="240" w:lineRule="auto"/>
        <w:ind w:left="-540"/>
        <w:jc w:val="both"/>
        <w:rPr>
          <w:rFonts w:ascii="Verdana" w:hAnsi="Verdana" w:cs="Arial"/>
          <w:sz w:val="18"/>
          <w:szCs w:val="18"/>
        </w:rPr>
      </w:pPr>
      <w:r w:rsidRPr="00356A49">
        <w:rPr>
          <w:rFonts w:ascii="Verdana" w:hAnsi="Verdana" w:cs="Arial"/>
          <w:sz w:val="18"/>
          <w:szCs w:val="18"/>
        </w:rPr>
        <w:t>Prenotazi</w:t>
      </w:r>
      <w:r>
        <w:rPr>
          <w:rFonts w:ascii="Verdana" w:hAnsi="Verdana" w:cs="Arial"/>
          <w:sz w:val="18"/>
          <w:szCs w:val="18"/>
        </w:rPr>
        <w:t>one obbligatoria:  060608 (</w:t>
      </w:r>
      <w:proofErr w:type="spellStart"/>
      <w:r>
        <w:rPr>
          <w:rFonts w:ascii="Verdana" w:hAnsi="Verdana" w:cs="Arial"/>
          <w:sz w:val="18"/>
          <w:szCs w:val="18"/>
        </w:rPr>
        <w:t>max</w:t>
      </w:r>
      <w:proofErr w:type="spellEnd"/>
      <w:r>
        <w:rPr>
          <w:rFonts w:ascii="Verdana" w:hAnsi="Verdana" w:cs="Arial"/>
          <w:sz w:val="18"/>
          <w:szCs w:val="18"/>
        </w:rPr>
        <w:t xml:space="preserve"> 2</w:t>
      </w:r>
      <w:r w:rsidRPr="00356A49">
        <w:rPr>
          <w:rFonts w:ascii="Verdana" w:hAnsi="Verdana" w:cs="Arial"/>
          <w:sz w:val="18"/>
          <w:szCs w:val="18"/>
        </w:rPr>
        <w:t>0 persone)</w:t>
      </w:r>
    </w:p>
    <w:p w:rsidR="00ED1425" w:rsidRPr="004C6F6D" w:rsidRDefault="00ED1425" w:rsidP="00CD0AE6">
      <w:pPr>
        <w:ind w:left="-540"/>
        <w:jc w:val="both"/>
        <w:rPr>
          <w:rFonts w:ascii="Verdana" w:hAnsi="Verdana" w:cs="Calibri"/>
          <w:i/>
          <w:sz w:val="18"/>
          <w:szCs w:val="18"/>
        </w:rPr>
      </w:pPr>
      <w:r w:rsidRPr="004C6F6D">
        <w:rPr>
          <w:rFonts w:ascii="Verdana" w:hAnsi="Verdana" w:cs="Calibri"/>
          <w:i/>
          <w:sz w:val="18"/>
          <w:szCs w:val="18"/>
        </w:rPr>
        <w:lastRenderedPageBreak/>
        <w:t xml:space="preserve">Un percorso nella Roma tra </w:t>
      </w:r>
      <w:smartTag w:uri="urn:schemas-microsoft-com:office:smarttags" w:element="time">
        <w:smartTagPr>
          <w:attr w:name="Minute" w:val="30"/>
          <w:attr w:name="Hour" w:val="11"/>
        </w:smartTagPr>
        <w:r w:rsidRPr="004C6F6D">
          <w:rPr>
            <w:rFonts w:ascii="Verdana" w:hAnsi="Verdana" w:cs="Calibri"/>
            <w:i/>
            <w:sz w:val="18"/>
            <w:szCs w:val="18"/>
          </w:rPr>
          <w:t>la Prima</w:t>
        </w:r>
      </w:smartTag>
      <w:r w:rsidRPr="004C6F6D">
        <w:rPr>
          <w:rFonts w:ascii="Verdana" w:hAnsi="Verdana" w:cs="Calibri"/>
          <w:i/>
          <w:sz w:val="18"/>
          <w:szCs w:val="18"/>
        </w:rPr>
        <w:t xml:space="preserve"> e </w:t>
      </w:r>
      <w:smartTag w:uri="urn:schemas-microsoft-com:office:smarttags" w:element="time">
        <w:smartTagPr>
          <w:attr w:name="Minute" w:val="30"/>
          <w:attr w:name="Hour" w:val="11"/>
        </w:smartTagPr>
        <w:r w:rsidRPr="004C6F6D">
          <w:rPr>
            <w:rFonts w:ascii="Verdana" w:hAnsi="Verdana" w:cs="Calibri"/>
            <w:i/>
            <w:sz w:val="18"/>
            <w:szCs w:val="18"/>
          </w:rPr>
          <w:t>la Seconda Guerra</w:t>
        </w:r>
      </w:smartTag>
      <w:r w:rsidRPr="004C6F6D">
        <w:rPr>
          <w:rFonts w:ascii="Verdana" w:hAnsi="Verdana" w:cs="Calibri"/>
          <w:i/>
          <w:sz w:val="18"/>
          <w:szCs w:val="18"/>
        </w:rPr>
        <w:t xml:space="preserve"> Mondiale, attraverso documenti,  conservati presso l’Archivio al Casino dei Principi, e opere, esposte al Casino Nobile, sede del Museo. Nell’occasione sarà presentato il nuovo allestimento della Sala dedicata alla Galleria d’Arte Moderna di Roma Capitale, presso il Museo della Scuola Romana.</w:t>
      </w:r>
    </w:p>
    <w:p w:rsidR="00ED1425" w:rsidRPr="006F6085" w:rsidRDefault="00ED1425" w:rsidP="00CD0AE6">
      <w:pPr>
        <w:ind w:left="-540"/>
        <w:jc w:val="both"/>
        <w:rPr>
          <w:rFonts w:ascii="Verdana" w:hAnsi="Verdana" w:cs="Arial"/>
          <w:szCs w:val="16"/>
        </w:rPr>
      </w:pPr>
    </w:p>
    <w:p w:rsidR="00ED1425" w:rsidRDefault="004C6F6D" w:rsidP="00CD0AE6">
      <w:pPr>
        <w:ind w:left="-540"/>
        <w:jc w:val="both"/>
        <w:rPr>
          <w:rFonts w:ascii="Verdana" w:hAnsi="Verdana" w:cs="Arial"/>
          <w:b/>
          <w:sz w:val="18"/>
          <w:szCs w:val="18"/>
          <w:u w:val="single"/>
        </w:rPr>
      </w:pPr>
      <w:r w:rsidRPr="0056195A">
        <w:rPr>
          <w:rFonts w:ascii="Verdana" w:hAnsi="Verdana" w:cs="Arial"/>
          <w:b/>
          <w:sz w:val="18"/>
          <w:szCs w:val="18"/>
          <w:u w:val="single"/>
        </w:rPr>
        <w:pict>
          <v:shape id="_x0000_i1033" type="#_x0000_t75" style="width:174pt;height:91.5pt">
            <v:imagedata r:id="rId13" o:title=""/>
          </v:shape>
        </w:pict>
      </w:r>
    </w:p>
    <w:p w:rsidR="00ED1425" w:rsidRPr="006F6085" w:rsidRDefault="00ED1425" w:rsidP="00082E3A">
      <w:pPr>
        <w:spacing w:line="240" w:lineRule="auto"/>
        <w:ind w:left="-540"/>
        <w:jc w:val="both"/>
        <w:outlineLvl w:val="0"/>
        <w:rPr>
          <w:rFonts w:ascii="Verdana" w:hAnsi="Verdana" w:cs="Arial"/>
          <w:b/>
          <w:i/>
          <w:sz w:val="18"/>
          <w:szCs w:val="18"/>
        </w:rPr>
      </w:pPr>
      <w:r>
        <w:rPr>
          <w:rFonts w:ascii="Verdana" w:hAnsi="Verdana" w:cs="Arial"/>
          <w:b/>
          <w:i/>
          <w:sz w:val="18"/>
          <w:szCs w:val="18"/>
        </w:rPr>
        <w:t>Domenica 30 settembre, ore</w:t>
      </w:r>
      <w:r>
        <w:rPr>
          <w:rFonts w:ascii="Verdana" w:hAnsi="Verdana" w:cs="Arial"/>
          <w:b/>
          <w:sz w:val="18"/>
          <w:szCs w:val="18"/>
        </w:rPr>
        <w:t xml:space="preserve"> </w:t>
      </w:r>
      <w:smartTag w:uri="urn:schemas-microsoft-com:office:smarttags" w:element="time">
        <w:smartTagPr>
          <w:attr w:name="Minute" w:val="30"/>
          <w:attr w:name="Hour" w:val="11"/>
        </w:smartTagPr>
        <w:r w:rsidRPr="00536AFD">
          <w:rPr>
            <w:rFonts w:ascii="Verdana" w:hAnsi="Verdana" w:cs="Arial"/>
            <w:b/>
            <w:i/>
            <w:sz w:val="18"/>
            <w:szCs w:val="18"/>
          </w:rPr>
          <w:t>10</w:t>
        </w:r>
        <w:r>
          <w:rPr>
            <w:rFonts w:ascii="Verdana" w:hAnsi="Verdana" w:cs="Arial"/>
            <w:b/>
            <w:i/>
            <w:sz w:val="18"/>
            <w:szCs w:val="18"/>
          </w:rPr>
          <w:t>.</w:t>
        </w:r>
        <w:r w:rsidRPr="00536AFD">
          <w:rPr>
            <w:rFonts w:ascii="Verdana" w:hAnsi="Verdana" w:cs="Arial"/>
            <w:b/>
            <w:i/>
            <w:sz w:val="18"/>
            <w:szCs w:val="18"/>
          </w:rPr>
          <w:t>30</w:t>
        </w:r>
      </w:smartTag>
    </w:p>
    <w:p w:rsidR="00ED1425" w:rsidRPr="006F6085" w:rsidRDefault="00ED1425" w:rsidP="00082E3A">
      <w:pPr>
        <w:spacing w:line="240" w:lineRule="auto"/>
        <w:ind w:left="-540"/>
        <w:jc w:val="both"/>
        <w:outlineLvl w:val="0"/>
        <w:rPr>
          <w:rFonts w:ascii="Verdana" w:hAnsi="Verdana" w:cs="Arial"/>
          <w:b/>
          <w:sz w:val="18"/>
          <w:szCs w:val="18"/>
        </w:rPr>
      </w:pPr>
      <w:r w:rsidRPr="006F6085">
        <w:rPr>
          <w:rFonts w:ascii="Verdana" w:hAnsi="Verdana" w:cs="Arial"/>
          <w:b/>
          <w:sz w:val="18"/>
          <w:szCs w:val="18"/>
        </w:rPr>
        <w:t xml:space="preserve">Museo delle Mura - Le mura di Roma. Un monumento nella città lungo </w:t>
      </w:r>
      <w:smartTag w:uri="urn:schemas-microsoft-com:office:smarttags" w:element="time">
        <w:smartTagPr>
          <w:attr w:name="Minute" w:val="30"/>
          <w:attr w:name="Hour" w:val="11"/>
        </w:smartTagPr>
        <w:r w:rsidRPr="006F6085">
          <w:rPr>
            <w:rFonts w:ascii="Verdana" w:hAnsi="Verdana" w:cs="Arial"/>
            <w:b/>
            <w:sz w:val="18"/>
            <w:szCs w:val="18"/>
          </w:rPr>
          <w:t>19 chilometri</w:t>
        </w:r>
      </w:smartTag>
      <w:r w:rsidRPr="006F6085">
        <w:rPr>
          <w:rFonts w:ascii="Verdana" w:hAnsi="Verdana" w:cs="Arial"/>
          <w:b/>
          <w:sz w:val="18"/>
          <w:szCs w:val="18"/>
        </w:rPr>
        <w:t xml:space="preserve"> – visita guidata</w:t>
      </w:r>
      <w:r>
        <w:rPr>
          <w:rFonts w:ascii="Verdana" w:hAnsi="Verdana" w:cs="Arial"/>
          <w:b/>
          <w:sz w:val="18"/>
          <w:szCs w:val="18"/>
        </w:rPr>
        <w:t xml:space="preserve"> </w:t>
      </w:r>
    </w:p>
    <w:p w:rsidR="00ED1425" w:rsidRDefault="00ED1425" w:rsidP="00B32567">
      <w:pPr>
        <w:spacing w:line="240" w:lineRule="auto"/>
        <w:ind w:left="-540"/>
        <w:jc w:val="both"/>
        <w:rPr>
          <w:rFonts w:ascii="Verdana" w:hAnsi="Verdana" w:cs="Arial"/>
          <w:sz w:val="18"/>
          <w:szCs w:val="18"/>
        </w:rPr>
      </w:pPr>
      <w:r w:rsidRPr="006F6085">
        <w:rPr>
          <w:rFonts w:ascii="Verdana" w:hAnsi="Verdana" w:cs="Arial"/>
          <w:sz w:val="18"/>
          <w:szCs w:val="18"/>
        </w:rPr>
        <w:t xml:space="preserve">a cura di </w:t>
      </w:r>
      <w:r w:rsidR="00741B7A">
        <w:rPr>
          <w:rFonts w:ascii="Verdana" w:hAnsi="Verdana" w:cs="Arial"/>
          <w:sz w:val="18"/>
          <w:szCs w:val="18"/>
        </w:rPr>
        <w:t xml:space="preserve">Ersilia </w:t>
      </w:r>
      <w:r w:rsidR="004C6F6D">
        <w:rPr>
          <w:rFonts w:ascii="Verdana" w:hAnsi="Verdana" w:cs="Arial"/>
          <w:sz w:val="18"/>
          <w:szCs w:val="18"/>
        </w:rPr>
        <w:t xml:space="preserve">Maria </w:t>
      </w:r>
      <w:proofErr w:type="spellStart"/>
      <w:r w:rsidR="00741B7A">
        <w:rPr>
          <w:rFonts w:ascii="Verdana" w:hAnsi="Verdana" w:cs="Arial"/>
          <w:sz w:val="18"/>
          <w:szCs w:val="18"/>
        </w:rPr>
        <w:t>Loreti</w:t>
      </w:r>
      <w:proofErr w:type="spellEnd"/>
      <w:r w:rsidRPr="006F6085">
        <w:rPr>
          <w:rFonts w:ascii="Verdana" w:hAnsi="Verdana" w:cs="Arial"/>
          <w:sz w:val="18"/>
          <w:szCs w:val="18"/>
        </w:rPr>
        <w:t xml:space="preserve"> </w:t>
      </w:r>
    </w:p>
    <w:p w:rsidR="00ED1425" w:rsidRPr="006F6085" w:rsidRDefault="00ED1425" w:rsidP="00B32567">
      <w:pPr>
        <w:spacing w:line="240" w:lineRule="auto"/>
        <w:ind w:left="-540"/>
        <w:jc w:val="both"/>
        <w:rPr>
          <w:rFonts w:ascii="Verdana" w:hAnsi="Verdana" w:cs="Arial"/>
          <w:sz w:val="18"/>
          <w:szCs w:val="18"/>
        </w:rPr>
      </w:pPr>
      <w:r w:rsidRPr="006F6085">
        <w:rPr>
          <w:rFonts w:ascii="Verdana" w:hAnsi="Verdana" w:cs="Arial"/>
          <w:sz w:val="18"/>
          <w:szCs w:val="18"/>
        </w:rPr>
        <w:t xml:space="preserve">Via di Porta S. Sebastiano, 18 </w:t>
      </w:r>
    </w:p>
    <w:p w:rsidR="00ED1425" w:rsidRPr="004C6F6D" w:rsidRDefault="00ED1425" w:rsidP="00B32567">
      <w:pPr>
        <w:spacing w:line="240" w:lineRule="auto"/>
        <w:ind w:left="-540"/>
        <w:jc w:val="both"/>
        <w:rPr>
          <w:rFonts w:ascii="Verdana" w:hAnsi="Verdana" w:cs="Arial"/>
          <w:sz w:val="18"/>
          <w:szCs w:val="18"/>
        </w:rPr>
      </w:pPr>
      <w:r w:rsidRPr="004C6F6D">
        <w:rPr>
          <w:rFonts w:ascii="Verdana" w:hAnsi="Verdana" w:cs="Arial"/>
          <w:sz w:val="18"/>
          <w:szCs w:val="18"/>
        </w:rPr>
        <w:t>Prenotazione obbligatoria:  060608 (</w:t>
      </w:r>
      <w:proofErr w:type="spellStart"/>
      <w:r w:rsidRPr="004C6F6D">
        <w:rPr>
          <w:rFonts w:ascii="Verdana" w:hAnsi="Verdana" w:cs="Arial"/>
          <w:sz w:val="18"/>
          <w:szCs w:val="18"/>
        </w:rPr>
        <w:t>max</w:t>
      </w:r>
      <w:proofErr w:type="spellEnd"/>
      <w:r w:rsidRPr="004C6F6D">
        <w:rPr>
          <w:rFonts w:ascii="Verdana" w:hAnsi="Verdana" w:cs="Arial"/>
          <w:sz w:val="18"/>
          <w:szCs w:val="18"/>
        </w:rPr>
        <w:t xml:space="preserve">  25 persone) </w:t>
      </w:r>
    </w:p>
    <w:p w:rsidR="00ED1425" w:rsidRPr="004C6F6D" w:rsidRDefault="00ED1425" w:rsidP="00536AFD">
      <w:pPr>
        <w:ind w:left="-540"/>
        <w:jc w:val="both"/>
        <w:rPr>
          <w:rFonts w:ascii="Verdana" w:hAnsi="Verdana" w:cs="Arial"/>
          <w:i/>
          <w:sz w:val="18"/>
          <w:szCs w:val="18"/>
        </w:rPr>
      </w:pPr>
      <w:r w:rsidRPr="004C6F6D">
        <w:rPr>
          <w:rFonts w:ascii="Verdana" w:hAnsi="Verdana" w:cs="Arial"/>
          <w:i/>
          <w:sz w:val="18"/>
          <w:szCs w:val="18"/>
        </w:rPr>
        <w:t xml:space="preserve">Le mura di Roma costituiscono un’opera di fortificazione unica che si sviluppa nella città con un perimetro di quasi </w:t>
      </w:r>
      <w:smartTag w:uri="urn:schemas-microsoft-com:office:smarttags" w:element="time">
        <w:smartTagPr>
          <w:attr w:name="Minute" w:val="30"/>
          <w:attr w:name="Hour" w:val="11"/>
        </w:smartTagPr>
        <w:r w:rsidRPr="004C6F6D">
          <w:rPr>
            <w:rFonts w:ascii="Verdana" w:hAnsi="Verdana" w:cs="Arial"/>
            <w:i/>
            <w:sz w:val="18"/>
            <w:szCs w:val="18"/>
          </w:rPr>
          <w:t>19 chilometri</w:t>
        </w:r>
      </w:smartTag>
      <w:r w:rsidRPr="004C6F6D">
        <w:rPr>
          <w:rFonts w:ascii="Verdana" w:hAnsi="Verdana" w:cs="Arial"/>
          <w:i/>
          <w:sz w:val="18"/>
          <w:szCs w:val="18"/>
        </w:rPr>
        <w:t>. All’interno del Museo delle Mura verranno illustrate le diverse fasi di realizzazione da Aureliano e Massenzio fino ai nostri giorni. L’incontro sarà completato all’esterno da un percorso da Porta San Sebastiano a Porta Latina.</w:t>
      </w:r>
    </w:p>
    <w:p w:rsidR="00ED1425" w:rsidRDefault="00ED1425" w:rsidP="00CD0AE6">
      <w:pPr>
        <w:ind w:left="-540"/>
        <w:rPr>
          <w:rFonts w:ascii="Verdana" w:hAnsi="Verdana" w:cs="Arial"/>
          <w:szCs w:val="16"/>
        </w:rPr>
      </w:pPr>
    </w:p>
    <w:p w:rsidR="00ED1425" w:rsidRPr="006F6085" w:rsidRDefault="004C6F6D" w:rsidP="00CD0AE6">
      <w:pPr>
        <w:ind w:left="-540"/>
        <w:jc w:val="both"/>
        <w:rPr>
          <w:rFonts w:ascii="Verdana" w:hAnsi="Verdana" w:cs="Arial"/>
          <w:b/>
          <w:sz w:val="18"/>
          <w:szCs w:val="18"/>
        </w:rPr>
      </w:pPr>
      <w:r w:rsidRPr="0056195A">
        <w:rPr>
          <w:rFonts w:ascii="Verdana" w:hAnsi="Verdana" w:cs="Arial"/>
          <w:b/>
          <w:noProof/>
          <w:sz w:val="18"/>
          <w:szCs w:val="18"/>
          <w:lang w:eastAsia="it-IT"/>
        </w:rPr>
        <w:pict>
          <v:shape id="Immagine 13" o:spid="_x0000_i1034" type="#_x0000_t75" style="width:120.75pt;height:180pt;visibility:visible">
            <v:imagedata r:id="rId14" o:title=""/>
          </v:shape>
        </w:pict>
      </w:r>
    </w:p>
    <w:p w:rsidR="00ED1425" w:rsidRPr="00B32567" w:rsidRDefault="00ED1425" w:rsidP="00082E3A">
      <w:pPr>
        <w:spacing w:line="240" w:lineRule="auto"/>
        <w:ind w:left="-540"/>
        <w:jc w:val="both"/>
        <w:outlineLvl w:val="0"/>
        <w:rPr>
          <w:rFonts w:ascii="Verdana" w:hAnsi="Verdana" w:cs="Arial"/>
          <w:b/>
          <w:i/>
          <w:sz w:val="18"/>
          <w:szCs w:val="18"/>
        </w:rPr>
      </w:pPr>
      <w:r w:rsidRPr="00B32567">
        <w:rPr>
          <w:rFonts w:ascii="Verdana" w:hAnsi="Verdana" w:cs="Arial"/>
          <w:b/>
          <w:i/>
          <w:sz w:val="18"/>
          <w:szCs w:val="18"/>
        </w:rPr>
        <w:t>Domenica 30 settembre</w:t>
      </w:r>
      <w:r>
        <w:rPr>
          <w:rFonts w:ascii="Verdana" w:hAnsi="Verdana" w:cs="Arial"/>
          <w:b/>
          <w:i/>
          <w:sz w:val="18"/>
          <w:szCs w:val="18"/>
        </w:rPr>
        <w:t>, ore</w:t>
      </w:r>
      <w:r w:rsidRPr="001F33BE">
        <w:rPr>
          <w:rFonts w:ascii="Verdana" w:hAnsi="Verdana" w:cs="Arial"/>
          <w:b/>
          <w:sz w:val="18"/>
          <w:szCs w:val="18"/>
        </w:rPr>
        <w:t xml:space="preserve"> </w:t>
      </w:r>
      <w:smartTag w:uri="urn:schemas-microsoft-com:office:smarttags" w:element="time">
        <w:smartTagPr>
          <w:attr w:name="Minute" w:val="30"/>
          <w:attr w:name="Hour" w:val="11"/>
        </w:smartTagPr>
        <w:r w:rsidRPr="00536AFD">
          <w:rPr>
            <w:rFonts w:ascii="Verdana" w:hAnsi="Verdana" w:cs="Arial"/>
            <w:b/>
            <w:i/>
            <w:sz w:val="18"/>
            <w:szCs w:val="18"/>
          </w:rPr>
          <w:t>11.00</w:t>
        </w:r>
      </w:smartTag>
    </w:p>
    <w:p w:rsidR="00ED1425" w:rsidRPr="001F33BE" w:rsidRDefault="00ED1425" w:rsidP="00B32567">
      <w:pPr>
        <w:spacing w:line="240" w:lineRule="auto"/>
        <w:ind w:left="-540"/>
        <w:jc w:val="both"/>
        <w:rPr>
          <w:rFonts w:ascii="Verdana" w:hAnsi="Verdana" w:cs="Arial"/>
          <w:b/>
          <w:sz w:val="18"/>
          <w:szCs w:val="18"/>
        </w:rPr>
      </w:pPr>
      <w:r w:rsidRPr="001F33BE">
        <w:rPr>
          <w:rFonts w:ascii="Verdana" w:hAnsi="Verdana" w:cs="Arial"/>
          <w:b/>
          <w:sz w:val="18"/>
          <w:szCs w:val="18"/>
        </w:rPr>
        <w:t xml:space="preserve">Cittadini europei nella Roma Barocca: il busto del duca Paolo Giordano II Orsini di Gian Lorenzo Bernini nel Museo di Villa Doria </w:t>
      </w:r>
      <w:proofErr w:type="spellStart"/>
      <w:r w:rsidRPr="001F33BE">
        <w:rPr>
          <w:rFonts w:ascii="Verdana" w:hAnsi="Verdana" w:cs="Arial"/>
          <w:b/>
          <w:sz w:val="18"/>
          <w:szCs w:val="18"/>
        </w:rPr>
        <w:t>Pamphilj</w:t>
      </w:r>
      <w:proofErr w:type="spellEnd"/>
      <w:r w:rsidRPr="001F33BE">
        <w:rPr>
          <w:rFonts w:ascii="Verdana" w:hAnsi="Verdana" w:cs="Arial"/>
          <w:b/>
          <w:sz w:val="18"/>
          <w:szCs w:val="18"/>
        </w:rPr>
        <w:t xml:space="preserve"> – Incontro e visita guidata</w:t>
      </w:r>
      <w:r w:rsidRPr="001F33BE">
        <w:rPr>
          <w:rFonts w:ascii="Verdana" w:hAnsi="Verdana" w:cs="Arial"/>
          <w:b/>
          <w:i/>
          <w:sz w:val="18"/>
          <w:szCs w:val="18"/>
        </w:rPr>
        <w:t xml:space="preserve"> </w:t>
      </w:r>
      <w:r w:rsidRPr="001F33BE">
        <w:rPr>
          <w:rFonts w:ascii="Verdana" w:hAnsi="Verdana" w:cs="Arial"/>
          <w:b/>
          <w:sz w:val="18"/>
          <w:szCs w:val="18"/>
        </w:rPr>
        <w:t xml:space="preserve"> </w:t>
      </w:r>
    </w:p>
    <w:p w:rsidR="00ED1425" w:rsidRPr="001F33BE" w:rsidRDefault="00ED1425" w:rsidP="00B32567">
      <w:pPr>
        <w:spacing w:line="240" w:lineRule="auto"/>
        <w:ind w:left="-540"/>
        <w:jc w:val="both"/>
        <w:rPr>
          <w:rFonts w:ascii="Verdana" w:hAnsi="Verdana" w:cs="Arial"/>
          <w:sz w:val="18"/>
          <w:szCs w:val="18"/>
        </w:rPr>
      </w:pPr>
      <w:r w:rsidRPr="001F33BE">
        <w:rPr>
          <w:rFonts w:ascii="Verdana" w:hAnsi="Verdana" w:cs="Arial"/>
          <w:sz w:val="18"/>
          <w:szCs w:val="18"/>
        </w:rPr>
        <w:t xml:space="preserve">a cura di Carla </w:t>
      </w:r>
      <w:proofErr w:type="spellStart"/>
      <w:r w:rsidRPr="001F33BE">
        <w:rPr>
          <w:rFonts w:ascii="Verdana" w:hAnsi="Verdana" w:cs="Arial"/>
          <w:sz w:val="18"/>
          <w:szCs w:val="18"/>
        </w:rPr>
        <w:t>Benocci</w:t>
      </w:r>
      <w:proofErr w:type="spellEnd"/>
    </w:p>
    <w:p w:rsidR="00ED1425" w:rsidRPr="001F33BE" w:rsidRDefault="00ED1425" w:rsidP="00B32567">
      <w:pPr>
        <w:spacing w:line="240" w:lineRule="auto"/>
        <w:ind w:left="-540"/>
        <w:jc w:val="both"/>
        <w:rPr>
          <w:rFonts w:ascii="Verdana" w:hAnsi="Verdana" w:cs="Arial"/>
          <w:sz w:val="18"/>
          <w:szCs w:val="18"/>
        </w:rPr>
      </w:pPr>
      <w:r w:rsidRPr="001F33BE">
        <w:rPr>
          <w:rFonts w:ascii="Verdana" w:hAnsi="Verdana" w:cs="Arial"/>
          <w:sz w:val="18"/>
          <w:szCs w:val="18"/>
        </w:rPr>
        <w:t xml:space="preserve">Villa Vecchia in Villa Doria </w:t>
      </w:r>
      <w:proofErr w:type="spellStart"/>
      <w:r w:rsidRPr="001F33BE">
        <w:rPr>
          <w:rFonts w:ascii="Verdana" w:hAnsi="Verdana" w:cs="Arial"/>
          <w:sz w:val="18"/>
          <w:szCs w:val="18"/>
        </w:rPr>
        <w:t>Pamphilj</w:t>
      </w:r>
      <w:proofErr w:type="spellEnd"/>
      <w:r w:rsidRPr="001F33BE">
        <w:rPr>
          <w:rFonts w:ascii="Verdana" w:hAnsi="Verdana" w:cs="Arial"/>
          <w:sz w:val="18"/>
          <w:szCs w:val="18"/>
        </w:rPr>
        <w:t>, Via Aurelia Antica, 183</w:t>
      </w:r>
    </w:p>
    <w:p w:rsidR="00ED1425" w:rsidRPr="001F33BE" w:rsidRDefault="00ED1425" w:rsidP="00B32567">
      <w:pPr>
        <w:spacing w:line="240" w:lineRule="auto"/>
        <w:ind w:left="-540"/>
        <w:jc w:val="both"/>
        <w:rPr>
          <w:rFonts w:ascii="Verdana" w:hAnsi="Verdana" w:cs="Arial"/>
          <w:sz w:val="18"/>
          <w:szCs w:val="18"/>
        </w:rPr>
      </w:pPr>
      <w:r w:rsidRPr="001F33BE">
        <w:rPr>
          <w:rFonts w:ascii="Verdana" w:hAnsi="Verdana" w:cs="Arial"/>
          <w:sz w:val="18"/>
          <w:szCs w:val="18"/>
        </w:rPr>
        <w:t>Prenotazione obbligatoria:  060608 (</w:t>
      </w:r>
      <w:proofErr w:type="spellStart"/>
      <w:r w:rsidRPr="001F33BE">
        <w:rPr>
          <w:rFonts w:ascii="Verdana" w:hAnsi="Verdana" w:cs="Arial"/>
          <w:sz w:val="18"/>
          <w:szCs w:val="18"/>
        </w:rPr>
        <w:t>max</w:t>
      </w:r>
      <w:proofErr w:type="spellEnd"/>
      <w:r w:rsidRPr="001F33BE">
        <w:rPr>
          <w:rFonts w:ascii="Verdana" w:hAnsi="Verdana" w:cs="Arial"/>
          <w:sz w:val="18"/>
          <w:szCs w:val="18"/>
        </w:rPr>
        <w:t xml:space="preserve"> 30 persone)</w:t>
      </w:r>
    </w:p>
    <w:p w:rsidR="00ED1425" w:rsidRPr="004C6F6D" w:rsidRDefault="00ED1425" w:rsidP="00CD0AE6">
      <w:pPr>
        <w:ind w:left="-540"/>
        <w:jc w:val="both"/>
        <w:rPr>
          <w:rFonts w:ascii="Verdana" w:hAnsi="Verdana" w:cs="Arial"/>
          <w:i/>
          <w:sz w:val="18"/>
          <w:szCs w:val="18"/>
        </w:rPr>
      </w:pPr>
      <w:r w:rsidRPr="004C6F6D">
        <w:rPr>
          <w:rFonts w:ascii="Verdana" w:hAnsi="Verdana" w:cs="Arial"/>
          <w:i/>
          <w:sz w:val="18"/>
          <w:szCs w:val="18"/>
        </w:rPr>
        <w:lastRenderedPageBreak/>
        <w:t>Il busto rappresenta uno dei primi esempi di "ritratto parlante", dedicato ad un personaggio noto in tutta Europa per la sua cultura e per le numerose medaglie con i suoi ritratti, grande amico della regina Cristina di Svezia.</w:t>
      </w:r>
    </w:p>
    <w:p w:rsidR="00ED1425" w:rsidRDefault="00ED1425" w:rsidP="00CD0AE6">
      <w:pPr>
        <w:ind w:left="-540"/>
        <w:jc w:val="both"/>
        <w:rPr>
          <w:rFonts w:ascii="Verdana" w:hAnsi="Verdana" w:cs="Arial"/>
          <w:b/>
          <w:sz w:val="18"/>
          <w:szCs w:val="18"/>
          <w:u w:val="single"/>
        </w:rPr>
      </w:pPr>
    </w:p>
    <w:p w:rsidR="00ED1425" w:rsidRDefault="004C6F6D" w:rsidP="00CD0AE6">
      <w:pPr>
        <w:ind w:left="-540"/>
        <w:jc w:val="both"/>
        <w:rPr>
          <w:rFonts w:ascii="Verdana" w:hAnsi="Verdana" w:cs="Arial"/>
          <w:b/>
          <w:sz w:val="18"/>
          <w:szCs w:val="18"/>
          <w:u w:val="single"/>
        </w:rPr>
      </w:pPr>
      <w:r w:rsidRPr="0056195A">
        <w:rPr>
          <w:rFonts w:ascii="Verdana" w:hAnsi="Verdana" w:cs="Arial"/>
          <w:b/>
          <w:sz w:val="18"/>
          <w:szCs w:val="18"/>
          <w:u w:val="single"/>
        </w:rPr>
        <w:pict>
          <v:shape id="_x0000_i1035" type="#_x0000_t75" style="width:153pt;height:185.25pt">
            <v:imagedata r:id="rId15" o:title=""/>
          </v:shape>
        </w:pict>
      </w:r>
    </w:p>
    <w:p w:rsidR="00ED1425" w:rsidRPr="00B32567" w:rsidRDefault="00ED1425" w:rsidP="00082E3A">
      <w:pPr>
        <w:spacing w:line="240" w:lineRule="auto"/>
        <w:ind w:left="-540"/>
        <w:jc w:val="both"/>
        <w:outlineLvl w:val="0"/>
        <w:rPr>
          <w:rFonts w:ascii="Verdana" w:hAnsi="Verdana" w:cs="Arial"/>
          <w:b/>
          <w:i/>
          <w:sz w:val="18"/>
          <w:szCs w:val="18"/>
        </w:rPr>
      </w:pPr>
      <w:r w:rsidRPr="00B32567">
        <w:rPr>
          <w:rFonts w:ascii="Verdana" w:hAnsi="Verdana" w:cs="Arial"/>
          <w:b/>
          <w:i/>
          <w:sz w:val="18"/>
          <w:szCs w:val="18"/>
        </w:rPr>
        <w:t>Domenica 30 settembre</w:t>
      </w:r>
      <w:r>
        <w:rPr>
          <w:rFonts w:ascii="Verdana" w:hAnsi="Verdana" w:cs="Arial"/>
          <w:b/>
          <w:i/>
          <w:sz w:val="18"/>
          <w:szCs w:val="18"/>
        </w:rPr>
        <w:t>, ore</w:t>
      </w:r>
      <w:r w:rsidRPr="006F6085">
        <w:rPr>
          <w:rFonts w:ascii="Verdana" w:hAnsi="Verdana" w:cs="Arial"/>
          <w:b/>
          <w:sz w:val="18"/>
          <w:szCs w:val="18"/>
        </w:rPr>
        <w:t xml:space="preserve"> </w:t>
      </w:r>
      <w:smartTag w:uri="urn:schemas-microsoft-com:office:smarttags" w:element="time">
        <w:smartTagPr>
          <w:attr w:name="Minute" w:val="30"/>
          <w:attr w:name="Hour" w:val="11"/>
        </w:smartTagPr>
        <w:r w:rsidRPr="00536AFD">
          <w:rPr>
            <w:rFonts w:ascii="Verdana" w:hAnsi="Verdana" w:cs="Arial"/>
            <w:b/>
            <w:i/>
            <w:sz w:val="18"/>
            <w:szCs w:val="18"/>
          </w:rPr>
          <w:t>11.30</w:t>
        </w:r>
      </w:smartTag>
    </w:p>
    <w:p w:rsidR="00ED1425" w:rsidRPr="006F6085" w:rsidRDefault="00ED1425" w:rsidP="00082E3A">
      <w:pPr>
        <w:spacing w:line="240" w:lineRule="auto"/>
        <w:ind w:left="-540"/>
        <w:jc w:val="both"/>
        <w:outlineLvl w:val="0"/>
        <w:rPr>
          <w:rFonts w:ascii="Verdana" w:hAnsi="Verdana" w:cs="Arial"/>
          <w:b/>
          <w:sz w:val="18"/>
          <w:szCs w:val="18"/>
        </w:rPr>
      </w:pPr>
      <w:r w:rsidRPr="006F6085">
        <w:rPr>
          <w:rFonts w:ascii="Verdana" w:hAnsi="Verdana" w:cs="Arial"/>
          <w:b/>
          <w:sz w:val="18"/>
          <w:szCs w:val="18"/>
        </w:rPr>
        <w:t>Il Sepolcro degli Scipioni – Incontro e visita guidata</w:t>
      </w:r>
      <w:r w:rsidRPr="006F6085">
        <w:rPr>
          <w:rFonts w:ascii="Verdana" w:hAnsi="Verdana" w:cs="Arial"/>
          <w:b/>
          <w:i/>
          <w:sz w:val="18"/>
          <w:szCs w:val="18"/>
        </w:rPr>
        <w:t xml:space="preserve"> </w:t>
      </w:r>
      <w:r w:rsidRPr="006F6085">
        <w:rPr>
          <w:rFonts w:ascii="Verdana" w:hAnsi="Verdana" w:cs="Arial"/>
          <w:b/>
          <w:sz w:val="18"/>
          <w:szCs w:val="18"/>
        </w:rPr>
        <w:t xml:space="preserve"> </w:t>
      </w:r>
    </w:p>
    <w:p w:rsidR="00ED1425" w:rsidRPr="006F6085" w:rsidRDefault="00ED1425" w:rsidP="00BE6044">
      <w:pPr>
        <w:spacing w:line="240" w:lineRule="auto"/>
        <w:ind w:left="-540"/>
        <w:jc w:val="both"/>
        <w:rPr>
          <w:rFonts w:ascii="Verdana" w:hAnsi="Verdana" w:cs="Arial"/>
          <w:sz w:val="18"/>
          <w:szCs w:val="18"/>
        </w:rPr>
      </w:pPr>
      <w:r w:rsidRPr="006F6085">
        <w:rPr>
          <w:rFonts w:ascii="Verdana" w:hAnsi="Verdana" w:cs="Arial"/>
          <w:sz w:val="18"/>
          <w:szCs w:val="18"/>
        </w:rPr>
        <w:t>a cura di Rita Volpe</w:t>
      </w:r>
    </w:p>
    <w:p w:rsidR="00ED1425" w:rsidRPr="006F6085" w:rsidRDefault="00ED1425" w:rsidP="00BE6044">
      <w:pPr>
        <w:spacing w:line="240" w:lineRule="auto"/>
        <w:ind w:left="-540"/>
        <w:jc w:val="both"/>
        <w:rPr>
          <w:rFonts w:ascii="Verdana" w:hAnsi="Verdana" w:cs="Arial"/>
          <w:sz w:val="18"/>
          <w:szCs w:val="18"/>
        </w:rPr>
      </w:pPr>
      <w:r w:rsidRPr="006F6085">
        <w:rPr>
          <w:rFonts w:ascii="Verdana" w:hAnsi="Verdana" w:cs="Arial"/>
          <w:sz w:val="18"/>
          <w:szCs w:val="18"/>
        </w:rPr>
        <w:t>Via di Porta S. Sebastiano, 9</w:t>
      </w:r>
    </w:p>
    <w:p w:rsidR="00ED1425" w:rsidRPr="006F6085" w:rsidRDefault="00ED1425" w:rsidP="00BE6044">
      <w:pPr>
        <w:spacing w:line="240" w:lineRule="auto"/>
        <w:ind w:left="-540"/>
        <w:jc w:val="both"/>
        <w:rPr>
          <w:rFonts w:ascii="Verdana" w:hAnsi="Verdana" w:cs="Arial"/>
          <w:sz w:val="18"/>
          <w:szCs w:val="18"/>
        </w:rPr>
      </w:pPr>
      <w:r w:rsidRPr="006F6085">
        <w:rPr>
          <w:rFonts w:ascii="Verdana" w:hAnsi="Verdana" w:cs="Arial"/>
          <w:sz w:val="18"/>
          <w:szCs w:val="18"/>
        </w:rPr>
        <w:t>Prenotazione obblig</w:t>
      </w:r>
      <w:r>
        <w:rPr>
          <w:rFonts w:ascii="Verdana" w:hAnsi="Verdana" w:cs="Arial"/>
          <w:sz w:val="18"/>
          <w:szCs w:val="18"/>
        </w:rPr>
        <w:t>atoria:  060608 (</w:t>
      </w:r>
      <w:proofErr w:type="spellStart"/>
      <w:r>
        <w:rPr>
          <w:rFonts w:ascii="Verdana" w:hAnsi="Verdana" w:cs="Arial"/>
          <w:sz w:val="18"/>
          <w:szCs w:val="18"/>
        </w:rPr>
        <w:t>max</w:t>
      </w:r>
      <w:proofErr w:type="spellEnd"/>
      <w:r>
        <w:rPr>
          <w:rFonts w:ascii="Verdana" w:hAnsi="Verdana" w:cs="Arial"/>
          <w:sz w:val="18"/>
          <w:szCs w:val="18"/>
        </w:rPr>
        <w:t xml:space="preserve"> 12 persone</w:t>
      </w:r>
      <w:r w:rsidRPr="006F6085">
        <w:rPr>
          <w:rFonts w:ascii="Verdana" w:hAnsi="Verdana" w:cs="Arial"/>
          <w:sz w:val="18"/>
          <w:szCs w:val="18"/>
        </w:rPr>
        <w:t xml:space="preserve">) </w:t>
      </w:r>
    </w:p>
    <w:p w:rsidR="00ED1425" w:rsidRPr="004C6F6D" w:rsidRDefault="00ED1425" w:rsidP="00CD0AE6">
      <w:pPr>
        <w:ind w:left="-540"/>
        <w:jc w:val="both"/>
        <w:rPr>
          <w:rFonts w:ascii="Verdana" w:hAnsi="Verdana" w:cs="Arial"/>
          <w:i/>
          <w:sz w:val="18"/>
          <w:szCs w:val="18"/>
        </w:rPr>
      </w:pPr>
      <w:r w:rsidRPr="004C6F6D">
        <w:rPr>
          <w:rFonts w:ascii="Verdana" w:hAnsi="Verdana" w:cs="Arial"/>
          <w:i/>
          <w:sz w:val="18"/>
          <w:szCs w:val="18"/>
        </w:rPr>
        <w:t xml:space="preserve">Dopo 20 anni di chiusura ed il restauro curato dalla Sovraintendenza Capitolina, l’antichissimo mausoleo rupestre degli Scipioni è stato recentemente aperto al pubblico. La fondazione del Sepolcro come tomba di famiglia risale all’inizio del III secolo avanti Cristo ad opera di Lucio Cornelio Scipione Barbato, capostipite di una dinastia di primissimo piano nel consolidarsi della potenza romana: gli Scipioni, ramo della </w:t>
      </w:r>
      <w:r w:rsidRPr="004C6F6D">
        <w:rPr>
          <w:rFonts w:ascii="Verdana" w:hAnsi="Verdana" w:cs="Arial"/>
          <w:i/>
          <w:iCs/>
          <w:sz w:val="18"/>
          <w:szCs w:val="18"/>
        </w:rPr>
        <w:t>gens</w:t>
      </w:r>
      <w:r w:rsidRPr="004C6F6D">
        <w:rPr>
          <w:rFonts w:ascii="Verdana" w:hAnsi="Verdana" w:cs="Arial"/>
          <w:i/>
          <w:sz w:val="18"/>
          <w:szCs w:val="18"/>
        </w:rPr>
        <w:t xml:space="preserve"> Cornelia, che poi espressero l’Africano – vincitore di Annibale – e l’Emiliano, il distruttore di Cartagine.</w:t>
      </w:r>
    </w:p>
    <w:p w:rsidR="00ED1425" w:rsidRDefault="00ED1425" w:rsidP="00082E3A">
      <w:pPr>
        <w:ind w:left="-540"/>
        <w:jc w:val="both"/>
        <w:outlineLvl w:val="0"/>
        <w:rPr>
          <w:rFonts w:ascii="Verdana" w:hAnsi="Verdana"/>
          <w:b/>
        </w:rPr>
      </w:pPr>
      <w:r w:rsidRPr="00082E3A">
        <w:rPr>
          <w:rFonts w:ascii="Verdana" w:hAnsi="Verdana"/>
          <w:b/>
        </w:rPr>
        <w:t xml:space="preserve">Informazioni e prenotazioni: </w:t>
      </w:r>
    </w:p>
    <w:p w:rsidR="00ED1425" w:rsidRDefault="00ED1425" w:rsidP="00082E3A">
      <w:pPr>
        <w:ind w:left="-540"/>
        <w:jc w:val="both"/>
        <w:outlineLvl w:val="0"/>
        <w:rPr>
          <w:rFonts w:ascii="Verdana" w:hAnsi="Verdana"/>
          <w:b/>
        </w:rPr>
      </w:pPr>
      <w:r w:rsidRPr="00082E3A">
        <w:rPr>
          <w:rFonts w:ascii="Verdana" w:hAnsi="Verdana"/>
          <w:b/>
        </w:rPr>
        <w:t xml:space="preserve">060608  </w:t>
      </w:r>
    </w:p>
    <w:p w:rsidR="00ED1425" w:rsidRPr="00082E3A" w:rsidRDefault="0056195A" w:rsidP="00082E3A">
      <w:pPr>
        <w:ind w:left="-540"/>
        <w:jc w:val="both"/>
        <w:outlineLvl w:val="0"/>
        <w:rPr>
          <w:rFonts w:ascii="Verdana" w:hAnsi="Verdana"/>
          <w:b/>
        </w:rPr>
      </w:pPr>
      <w:hyperlink r:id="rId16" w:history="1">
        <w:r w:rsidR="00ED1425" w:rsidRPr="00082E3A">
          <w:rPr>
            <w:rStyle w:val="Collegamentoipertestuale"/>
            <w:rFonts w:ascii="Verdana" w:hAnsi="Verdana"/>
            <w:b/>
          </w:rPr>
          <w:t>www.sovraintendenzaroma.it</w:t>
        </w:r>
      </w:hyperlink>
      <w:r w:rsidR="00ED1425" w:rsidRPr="00082E3A">
        <w:rPr>
          <w:rFonts w:ascii="Verdana" w:hAnsi="Verdana"/>
          <w:b/>
        </w:rPr>
        <w:t xml:space="preserve">  </w:t>
      </w:r>
      <w:hyperlink r:id="rId17" w:history="1">
        <w:r w:rsidR="00ED1425" w:rsidRPr="00082E3A">
          <w:rPr>
            <w:rStyle w:val="Collegamentoipertestuale"/>
            <w:rFonts w:ascii="Verdana" w:hAnsi="Verdana"/>
            <w:b/>
          </w:rPr>
          <w:t>www.museiincomuneroma.it</w:t>
        </w:r>
      </w:hyperlink>
    </w:p>
    <w:sectPr w:rsidR="00ED1425" w:rsidRPr="00082E3A" w:rsidSect="004B1D7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0AE6"/>
    <w:rsid w:val="000041C8"/>
    <w:rsid w:val="00014092"/>
    <w:rsid w:val="00016C9C"/>
    <w:rsid w:val="0002331B"/>
    <w:rsid w:val="000334AC"/>
    <w:rsid w:val="00034181"/>
    <w:rsid w:val="0005651B"/>
    <w:rsid w:val="00077C7A"/>
    <w:rsid w:val="00082E3A"/>
    <w:rsid w:val="00095A1D"/>
    <w:rsid w:val="000A383C"/>
    <w:rsid w:val="000A3909"/>
    <w:rsid w:val="000C0CFA"/>
    <w:rsid w:val="000C1BD5"/>
    <w:rsid w:val="000C1CEC"/>
    <w:rsid w:val="000C5B02"/>
    <w:rsid w:val="000D2A28"/>
    <w:rsid w:val="000D3D6C"/>
    <w:rsid w:val="000F2FB7"/>
    <w:rsid w:val="000F35C1"/>
    <w:rsid w:val="000F41A1"/>
    <w:rsid w:val="00110ECF"/>
    <w:rsid w:val="001120C5"/>
    <w:rsid w:val="001208D1"/>
    <w:rsid w:val="001226A2"/>
    <w:rsid w:val="00122F1F"/>
    <w:rsid w:val="00124A71"/>
    <w:rsid w:val="00125F79"/>
    <w:rsid w:val="001425A1"/>
    <w:rsid w:val="00156845"/>
    <w:rsid w:val="001570CF"/>
    <w:rsid w:val="00165F32"/>
    <w:rsid w:val="00166C8C"/>
    <w:rsid w:val="00167EE4"/>
    <w:rsid w:val="00172714"/>
    <w:rsid w:val="0017421F"/>
    <w:rsid w:val="0017578F"/>
    <w:rsid w:val="00177469"/>
    <w:rsid w:val="00190724"/>
    <w:rsid w:val="0019144F"/>
    <w:rsid w:val="001957F1"/>
    <w:rsid w:val="00197BE1"/>
    <w:rsid w:val="00197D20"/>
    <w:rsid w:val="001A0CA0"/>
    <w:rsid w:val="001B5266"/>
    <w:rsid w:val="001C65CC"/>
    <w:rsid w:val="001C70D3"/>
    <w:rsid w:val="001D4C10"/>
    <w:rsid w:val="001D5585"/>
    <w:rsid w:val="001E3846"/>
    <w:rsid w:val="001F33BE"/>
    <w:rsid w:val="00211C8D"/>
    <w:rsid w:val="00212D01"/>
    <w:rsid w:val="00212EC5"/>
    <w:rsid w:val="00220244"/>
    <w:rsid w:val="002259D2"/>
    <w:rsid w:val="00231010"/>
    <w:rsid w:val="00233098"/>
    <w:rsid w:val="0023309C"/>
    <w:rsid w:val="00235482"/>
    <w:rsid w:val="00237A07"/>
    <w:rsid w:val="002454F7"/>
    <w:rsid w:val="00246C41"/>
    <w:rsid w:val="00251722"/>
    <w:rsid w:val="0025698A"/>
    <w:rsid w:val="0026097F"/>
    <w:rsid w:val="00261C5B"/>
    <w:rsid w:val="0028021D"/>
    <w:rsid w:val="0028752C"/>
    <w:rsid w:val="00292B88"/>
    <w:rsid w:val="002A1FDD"/>
    <w:rsid w:val="002A6360"/>
    <w:rsid w:val="002B0384"/>
    <w:rsid w:val="002B381B"/>
    <w:rsid w:val="002B7DC4"/>
    <w:rsid w:val="002C1E7D"/>
    <w:rsid w:val="002C58D0"/>
    <w:rsid w:val="002C6C7D"/>
    <w:rsid w:val="002D38CE"/>
    <w:rsid w:val="002D5946"/>
    <w:rsid w:val="002D6A1E"/>
    <w:rsid w:val="002E2011"/>
    <w:rsid w:val="002E3740"/>
    <w:rsid w:val="002F7C13"/>
    <w:rsid w:val="00300FEE"/>
    <w:rsid w:val="003121BA"/>
    <w:rsid w:val="00331897"/>
    <w:rsid w:val="00331A8E"/>
    <w:rsid w:val="00342E97"/>
    <w:rsid w:val="00343042"/>
    <w:rsid w:val="003437BC"/>
    <w:rsid w:val="00351327"/>
    <w:rsid w:val="003547E8"/>
    <w:rsid w:val="00356A49"/>
    <w:rsid w:val="0035710C"/>
    <w:rsid w:val="00365F7C"/>
    <w:rsid w:val="00366B73"/>
    <w:rsid w:val="00377F5A"/>
    <w:rsid w:val="00390DEB"/>
    <w:rsid w:val="003960C0"/>
    <w:rsid w:val="00396D56"/>
    <w:rsid w:val="003A0CF3"/>
    <w:rsid w:val="003A29DF"/>
    <w:rsid w:val="003A702E"/>
    <w:rsid w:val="003B1F5A"/>
    <w:rsid w:val="003C0DB2"/>
    <w:rsid w:val="003C438B"/>
    <w:rsid w:val="003C7C41"/>
    <w:rsid w:val="003D6600"/>
    <w:rsid w:val="003E042D"/>
    <w:rsid w:val="003F508D"/>
    <w:rsid w:val="00401BCD"/>
    <w:rsid w:val="00405C36"/>
    <w:rsid w:val="00414F2E"/>
    <w:rsid w:val="00425D9C"/>
    <w:rsid w:val="00445E67"/>
    <w:rsid w:val="00457173"/>
    <w:rsid w:val="004606FF"/>
    <w:rsid w:val="004670DF"/>
    <w:rsid w:val="00474790"/>
    <w:rsid w:val="00483E74"/>
    <w:rsid w:val="0048403D"/>
    <w:rsid w:val="004849B6"/>
    <w:rsid w:val="00486D96"/>
    <w:rsid w:val="004A4898"/>
    <w:rsid w:val="004B07EB"/>
    <w:rsid w:val="004B1D7E"/>
    <w:rsid w:val="004C4E71"/>
    <w:rsid w:val="004C6F6D"/>
    <w:rsid w:val="004D568B"/>
    <w:rsid w:val="004D70C7"/>
    <w:rsid w:val="004F1D46"/>
    <w:rsid w:val="004F3026"/>
    <w:rsid w:val="004F448F"/>
    <w:rsid w:val="00506B05"/>
    <w:rsid w:val="00510C85"/>
    <w:rsid w:val="00526BD7"/>
    <w:rsid w:val="00527E2C"/>
    <w:rsid w:val="0053442C"/>
    <w:rsid w:val="00536AFD"/>
    <w:rsid w:val="0053707A"/>
    <w:rsid w:val="0056114D"/>
    <w:rsid w:val="0056195A"/>
    <w:rsid w:val="00563364"/>
    <w:rsid w:val="00565C76"/>
    <w:rsid w:val="0058047B"/>
    <w:rsid w:val="00592CA7"/>
    <w:rsid w:val="005958F5"/>
    <w:rsid w:val="005977BE"/>
    <w:rsid w:val="005A004F"/>
    <w:rsid w:val="005A16A6"/>
    <w:rsid w:val="005B2489"/>
    <w:rsid w:val="005B785E"/>
    <w:rsid w:val="005C2313"/>
    <w:rsid w:val="005C462C"/>
    <w:rsid w:val="005C5109"/>
    <w:rsid w:val="005D0AC4"/>
    <w:rsid w:val="005E2861"/>
    <w:rsid w:val="005F7CC1"/>
    <w:rsid w:val="0060092B"/>
    <w:rsid w:val="00602467"/>
    <w:rsid w:val="00602555"/>
    <w:rsid w:val="00627760"/>
    <w:rsid w:val="0066048A"/>
    <w:rsid w:val="006633EF"/>
    <w:rsid w:val="00673F80"/>
    <w:rsid w:val="00681150"/>
    <w:rsid w:val="00681C79"/>
    <w:rsid w:val="006919DD"/>
    <w:rsid w:val="0069735C"/>
    <w:rsid w:val="006A76B2"/>
    <w:rsid w:val="006B50CC"/>
    <w:rsid w:val="006C0F4B"/>
    <w:rsid w:val="006C1715"/>
    <w:rsid w:val="006C6293"/>
    <w:rsid w:val="006E02C7"/>
    <w:rsid w:val="006E2482"/>
    <w:rsid w:val="006E63B2"/>
    <w:rsid w:val="006F5895"/>
    <w:rsid w:val="006F6085"/>
    <w:rsid w:val="0070058D"/>
    <w:rsid w:val="00705C80"/>
    <w:rsid w:val="007079AA"/>
    <w:rsid w:val="00710125"/>
    <w:rsid w:val="00716033"/>
    <w:rsid w:val="007219DF"/>
    <w:rsid w:val="00722DF1"/>
    <w:rsid w:val="007415A0"/>
    <w:rsid w:val="00741B7A"/>
    <w:rsid w:val="0075664D"/>
    <w:rsid w:val="007577B8"/>
    <w:rsid w:val="0078045F"/>
    <w:rsid w:val="0079058A"/>
    <w:rsid w:val="007931F9"/>
    <w:rsid w:val="00793A5F"/>
    <w:rsid w:val="00795B53"/>
    <w:rsid w:val="0079649D"/>
    <w:rsid w:val="007B5B35"/>
    <w:rsid w:val="007B6563"/>
    <w:rsid w:val="007D2E38"/>
    <w:rsid w:val="007D3AA7"/>
    <w:rsid w:val="007F06DA"/>
    <w:rsid w:val="008034F4"/>
    <w:rsid w:val="00805E08"/>
    <w:rsid w:val="00807907"/>
    <w:rsid w:val="0082529E"/>
    <w:rsid w:val="00836C8B"/>
    <w:rsid w:val="00844EBA"/>
    <w:rsid w:val="00854385"/>
    <w:rsid w:val="008579AF"/>
    <w:rsid w:val="008622EA"/>
    <w:rsid w:val="00866DF2"/>
    <w:rsid w:val="00866F43"/>
    <w:rsid w:val="00871AB2"/>
    <w:rsid w:val="00871BF2"/>
    <w:rsid w:val="008761B9"/>
    <w:rsid w:val="008B01CA"/>
    <w:rsid w:val="008C0658"/>
    <w:rsid w:val="008C3EA1"/>
    <w:rsid w:val="008C5742"/>
    <w:rsid w:val="008E35F7"/>
    <w:rsid w:val="008E6137"/>
    <w:rsid w:val="008E6872"/>
    <w:rsid w:val="008F2383"/>
    <w:rsid w:val="00902016"/>
    <w:rsid w:val="009114D0"/>
    <w:rsid w:val="00921A5D"/>
    <w:rsid w:val="00923BC2"/>
    <w:rsid w:val="00925FD7"/>
    <w:rsid w:val="009300DF"/>
    <w:rsid w:val="00940257"/>
    <w:rsid w:val="0095181A"/>
    <w:rsid w:val="009603BD"/>
    <w:rsid w:val="00965B81"/>
    <w:rsid w:val="009B19B5"/>
    <w:rsid w:val="009B2CBE"/>
    <w:rsid w:val="009D0E89"/>
    <w:rsid w:val="009E03B1"/>
    <w:rsid w:val="009E1C90"/>
    <w:rsid w:val="009E2A1A"/>
    <w:rsid w:val="00A02B36"/>
    <w:rsid w:val="00A07A36"/>
    <w:rsid w:val="00A108CA"/>
    <w:rsid w:val="00A133AB"/>
    <w:rsid w:val="00A161AA"/>
    <w:rsid w:val="00A204D7"/>
    <w:rsid w:val="00A222E2"/>
    <w:rsid w:val="00A222EF"/>
    <w:rsid w:val="00A26E34"/>
    <w:rsid w:val="00A30CAD"/>
    <w:rsid w:val="00A51A68"/>
    <w:rsid w:val="00A77616"/>
    <w:rsid w:val="00A805C5"/>
    <w:rsid w:val="00A97C61"/>
    <w:rsid w:val="00AA5D16"/>
    <w:rsid w:val="00AB06A3"/>
    <w:rsid w:val="00AB3F85"/>
    <w:rsid w:val="00AC6BCE"/>
    <w:rsid w:val="00AD554A"/>
    <w:rsid w:val="00AD7E4D"/>
    <w:rsid w:val="00AE7259"/>
    <w:rsid w:val="00B00BCE"/>
    <w:rsid w:val="00B10626"/>
    <w:rsid w:val="00B118A2"/>
    <w:rsid w:val="00B13B1D"/>
    <w:rsid w:val="00B13BA3"/>
    <w:rsid w:val="00B31281"/>
    <w:rsid w:val="00B32567"/>
    <w:rsid w:val="00B50A89"/>
    <w:rsid w:val="00B50AA5"/>
    <w:rsid w:val="00B53057"/>
    <w:rsid w:val="00B7674C"/>
    <w:rsid w:val="00B80D6C"/>
    <w:rsid w:val="00B81A06"/>
    <w:rsid w:val="00B81EDD"/>
    <w:rsid w:val="00B828DA"/>
    <w:rsid w:val="00B8548E"/>
    <w:rsid w:val="00B9303F"/>
    <w:rsid w:val="00B9489B"/>
    <w:rsid w:val="00B95AFA"/>
    <w:rsid w:val="00BA1C06"/>
    <w:rsid w:val="00BA406C"/>
    <w:rsid w:val="00BB4549"/>
    <w:rsid w:val="00BC0D77"/>
    <w:rsid w:val="00BC0FDC"/>
    <w:rsid w:val="00BC34B3"/>
    <w:rsid w:val="00BD11B1"/>
    <w:rsid w:val="00BD1E13"/>
    <w:rsid w:val="00BD412C"/>
    <w:rsid w:val="00BE6044"/>
    <w:rsid w:val="00BF5F7C"/>
    <w:rsid w:val="00C02D23"/>
    <w:rsid w:val="00C04478"/>
    <w:rsid w:val="00C350F8"/>
    <w:rsid w:val="00C35375"/>
    <w:rsid w:val="00C40B84"/>
    <w:rsid w:val="00C4380D"/>
    <w:rsid w:val="00C446C0"/>
    <w:rsid w:val="00C50777"/>
    <w:rsid w:val="00C51457"/>
    <w:rsid w:val="00C53F85"/>
    <w:rsid w:val="00C5699A"/>
    <w:rsid w:val="00C56D5B"/>
    <w:rsid w:val="00C6463E"/>
    <w:rsid w:val="00C669D7"/>
    <w:rsid w:val="00C71D97"/>
    <w:rsid w:val="00C7483F"/>
    <w:rsid w:val="00C75F68"/>
    <w:rsid w:val="00C76DB1"/>
    <w:rsid w:val="00CA3112"/>
    <w:rsid w:val="00CB29B9"/>
    <w:rsid w:val="00CB40E0"/>
    <w:rsid w:val="00CD0AE6"/>
    <w:rsid w:val="00CE746F"/>
    <w:rsid w:val="00CE75E8"/>
    <w:rsid w:val="00CE78C7"/>
    <w:rsid w:val="00CF0AF3"/>
    <w:rsid w:val="00CF2964"/>
    <w:rsid w:val="00CF41D6"/>
    <w:rsid w:val="00D02FA1"/>
    <w:rsid w:val="00D03CED"/>
    <w:rsid w:val="00D131A4"/>
    <w:rsid w:val="00D16CCE"/>
    <w:rsid w:val="00D278F0"/>
    <w:rsid w:val="00D336D8"/>
    <w:rsid w:val="00D351A4"/>
    <w:rsid w:val="00D402D2"/>
    <w:rsid w:val="00D41058"/>
    <w:rsid w:val="00D434E9"/>
    <w:rsid w:val="00D44942"/>
    <w:rsid w:val="00D555BB"/>
    <w:rsid w:val="00D62292"/>
    <w:rsid w:val="00D628DE"/>
    <w:rsid w:val="00D6368C"/>
    <w:rsid w:val="00D83486"/>
    <w:rsid w:val="00D8524D"/>
    <w:rsid w:val="00D94B7C"/>
    <w:rsid w:val="00D97DB8"/>
    <w:rsid w:val="00DA6F90"/>
    <w:rsid w:val="00DB03FF"/>
    <w:rsid w:val="00DB7CB5"/>
    <w:rsid w:val="00DD57A1"/>
    <w:rsid w:val="00DF31C4"/>
    <w:rsid w:val="00DF48FE"/>
    <w:rsid w:val="00DF7922"/>
    <w:rsid w:val="00E10D8D"/>
    <w:rsid w:val="00E10FB6"/>
    <w:rsid w:val="00E135C0"/>
    <w:rsid w:val="00E2592A"/>
    <w:rsid w:val="00E37E58"/>
    <w:rsid w:val="00E45745"/>
    <w:rsid w:val="00E508D7"/>
    <w:rsid w:val="00E5302E"/>
    <w:rsid w:val="00E6087C"/>
    <w:rsid w:val="00E6501C"/>
    <w:rsid w:val="00E67057"/>
    <w:rsid w:val="00E67119"/>
    <w:rsid w:val="00E768D1"/>
    <w:rsid w:val="00E774C4"/>
    <w:rsid w:val="00E82C94"/>
    <w:rsid w:val="00E92A7B"/>
    <w:rsid w:val="00EA0962"/>
    <w:rsid w:val="00EA67A3"/>
    <w:rsid w:val="00EB2FCD"/>
    <w:rsid w:val="00EC4935"/>
    <w:rsid w:val="00ED1425"/>
    <w:rsid w:val="00ED3053"/>
    <w:rsid w:val="00EE64DB"/>
    <w:rsid w:val="00EF4D3E"/>
    <w:rsid w:val="00EF51DE"/>
    <w:rsid w:val="00F031BC"/>
    <w:rsid w:val="00F05B22"/>
    <w:rsid w:val="00F067E1"/>
    <w:rsid w:val="00F13F06"/>
    <w:rsid w:val="00F16F8E"/>
    <w:rsid w:val="00F23CBA"/>
    <w:rsid w:val="00F31A89"/>
    <w:rsid w:val="00F34703"/>
    <w:rsid w:val="00F562EE"/>
    <w:rsid w:val="00F61847"/>
    <w:rsid w:val="00F61DCC"/>
    <w:rsid w:val="00F72C95"/>
    <w:rsid w:val="00F75E82"/>
    <w:rsid w:val="00F82082"/>
    <w:rsid w:val="00F86430"/>
    <w:rsid w:val="00F95F8E"/>
    <w:rsid w:val="00FA6515"/>
    <w:rsid w:val="00FA7331"/>
    <w:rsid w:val="00FB6A5D"/>
    <w:rsid w:val="00FC0DC5"/>
    <w:rsid w:val="00FD2677"/>
    <w:rsid w:val="00FD331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1D7E"/>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CD0A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D0AE6"/>
    <w:rPr>
      <w:rFonts w:ascii="Tahoma" w:hAnsi="Tahoma" w:cs="Tahoma"/>
      <w:sz w:val="16"/>
      <w:szCs w:val="16"/>
    </w:rPr>
  </w:style>
  <w:style w:type="character" w:styleId="Collegamentoipertestuale">
    <w:name w:val="Hyperlink"/>
    <w:basedOn w:val="Carpredefinitoparagrafo"/>
    <w:uiPriority w:val="99"/>
    <w:rsid w:val="00CD0AE6"/>
    <w:rPr>
      <w:rFonts w:cs="Times New Roman"/>
      <w:color w:val="0000FF"/>
      <w:u w:val="single"/>
    </w:rPr>
  </w:style>
  <w:style w:type="paragraph" w:styleId="Mappadocumento">
    <w:name w:val="Document Map"/>
    <w:basedOn w:val="Normale"/>
    <w:link w:val="MappadocumentoCarattere"/>
    <w:uiPriority w:val="99"/>
    <w:semiHidden/>
    <w:rsid w:val="00082E3A"/>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uiPriority w:val="99"/>
    <w:semiHidden/>
    <w:locked/>
    <w:rsid w:val="00365F7C"/>
    <w:rPr>
      <w:rFonts w:ascii="Times New Roman" w:hAnsi="Times New Roman" w:cs="Times New Roman"/>
      <w:sz w:val="2"/>
      <w:lang w:eastAsia="en-US"/>
    </w:rPr>
  </w:style>
  <w:style w:type="character" w:styleId="Collegamentovisitato">
    <w:name w:val="FollowedHyperlink"/>
    <w:basedOn w:val="Carpredefinitoparagrafo"/>
    <w:uiPriority w:val="99"/>
    <w:rsid w:val="00082E3A"/>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923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hyperlink" Target="http://www.museiincomuneroma.it" TargetMode="External"/><Relationship Id="rId2" Type="http://schemas.openxmlformats.org/officeDocument/2006/relationships/settings" Target="settings.xml"/><Relationship Id="rId16" Type="http://schemas.openxmlformats.org/officeDocument/2006/relationships/hyperlink" Target="http://www.sovraintendenzaroma.it" TargetMode="Externa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944</Words>
  <Characters>5506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GIORNATE EUROPEE DEL PATRIMONIO 2012  </vt:lpstr>
    </vt:vector>
  </TitlesOfParts>
  <Company/>
  <LinksUpToDate>false</LinksUpToDate>
  <CharactersWithSpaces>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GIORNATE EUROPEE DEL PATRIMONIO 2012  </dc:title>
  <dc:subject/>
  <dc:creator>Cristina Carta</dc:creator>
  <cp:keywords/>
  <dc:description/>
  <cp:lastModifiedBy>Cristina Carta</cp:lastModifiedBy>
  <cp:revision>6</cp:revision>
  <dcterms:created xsi:type="dcterms:W3CDTF">2012-09-10T13:29:00Z</dcterms:created>
  <dcterms:modified xsi:type="dcterms:W3CDTF">2012-09-19T10:40:00Z</dcterms:modified>
</cp:coreProperties>
</file>